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0A" w:rsidRPr="008F1990" w:rsidRDefault="00AD7102" w:rsidP="00E1140A">
      <w:pPr>
        <w:pStyle w:val="Textoindependiente"/>
        <w:jc w:val="center"/>
        <w:rPr>
          <w:b/>
          <w:bCs/>
          <w:sz w:val="22"/>
          <w:szCs w:val="22"/>
        </w:rPr>
      </w:pPr>
      <w:r w:rsidRPr="008F1990">
        <w:rPr>
          <w:b/>
          <w:bCs/>
          <w:sz w:val="22"/>
          <w:szCs w:val="22"/>
        </w:rPr>
        <w:t xml:space="preserve">CONTRATO DE </w:t>
      </w:r>
      <w:r w:rsidR="00EC41D7" w:rsidRPr="008F1990">
        <w:rPr>
          <w:b/>
          <w:bCs/>
          <w:sz w:val="22"/>
          <w:szCs w:val="22"/>
        </w:rPr>
        <w:t xml:space="preserve">COMPRAVENTA </w:t>
      </w:r>
      <w:r w:rsidRPr="008F1990">
        <w:rPr>
          <w:b/>
          <w:bCs/>
          <w:sz w:val="22"/>
          <w:szCs w:val="22"/>
        </w:rPr>
        <w:t xml:space="preserve"> No.</w:t>
      </w:r>
      <w:r w:rsidR="00EC41D7" w:rsidRPr="008F1990">
        <w:rPr>
          <w:b/>
          <w:bCs/>
          <w:sz w:val="22"/>
          <w:szCs w:val="22"/>
        </w:rPr>
        <w:t>0</w:t>
      </w:r>
      <w:r w:rsidR="008F1990" w:rsidRPr="008F1990">
        <w:rPr>
          <w:b/>
          <w:bCs/>
          <w:sz w:val="22"/>
          <w:szCs w:val="22"/>
        </w:rPr>
        <w:t>7</w:t>
      </w:r>
    </w:p>
    <w:p w:rsidR="007A2294" w:rsidRPr="008F1990" w:rsidRDefault="007A2294" w:rsidP="00970772">
      <w:pPr>
        <w:pStyle w:val="Textoindependiente"/>
        <w:jc w:val="center"/>
        <w:rPr>
          <w:b/>
          <w:bCs/>
          <w:sz w:val="22"/>
          <w:szCs w:val="22"/>
        </w:rPr>
      </w:pPr>
    </w:p>
    <w:p w:rsidR="00072476" w:rsidRPr="002B5027" w:rsidRDefault="00970772" w:rsidP="009B74AE">
      <w:pPr>
        <w:pStyle w:val="Textoindependiente"/>
        <w:rPr>
          <w:sz w:val="22"/>
          <w:szCs w:val="22"/>
        </w:rPr>
      </w:pPr>
      <w:r w:rsidRPr="002B5027">
        <w:rPr>
          <w:sz w:val="22"/>
          <w:szCs w:val="22"/>
        </w:rPr>
        <w:t>Entre los suscritos, de una parte</w:t>
      </w:r>
      <w:r w:rsidR="00072476" w:rsidRPr="002B5027">
        <w:rPr>
          <w:sz w:val="22"/>
          <w:szCs w:val="22"/>
        </w:rPr>
        <w:t xml:space="preserve">  </w:t>
      </w:r>
      <w:r w:rsidR="00D85AF5" w:rsidRPr="002B5027">
        <w:rPr>
          <w:b/>
          <w:sz w:val="22"/>
          <w:szCs w:val="22"/>
        </w:rPr>
        <w:t>ANA</w:t>
      </w:r>
      <w:r w:rsidR="00072476" w:rsidRPr="002B5027">
        <w:rPr>
          <w:b/>
          <w:sz w:val="22"/>
          <w:szCs w:val="22"/>
        </w:rPr>
        <w:t xml:space="preserve"> </w:t>
      </w:r>
      <w:r w:rsidR="00D85AF5" w:rsidRPr="002B5027">
        <w:rPr>
          <w:b/>
          <w:sz w:val="22"/>
          <w:szCs w:val="22"/>
        </w:rPr>
        <w:t>ISLENA CARDONA AGUIRRE</w:t>
      </w:r>
      <w:r w:rsidR="00DE291B" w:rsidRPr="002B5027">
        <w:rPr>
          <w:b/>
          <w:sz w:val="22"/>
          <w:szCs w:val="22"/>
        </w:rPr>
        <w:t>,</w:t>
      </w:r>
      <w:r w:rsidR="00BF2247" w:rsidRPr="002B5027">
        <w:rPr>
          <w:sz w:val="22"/>
          <w:szCs w:val="22"/>
        </w:rPr>
        <w:t xml:space="preserve"> con cédula de ciudadanía No.</w:t>
      </w:r>
      <w:r w:rsidR="00E50E4B" w:rsidRPr="002B5027">
        <w:rPr>
          <w:sz w:val="22"/>
          <w:szCs w:val="22"/>
        </w:rPr>
        <w:t>28</w:t>
      </w:r>
      <w:r w:rsidR="00496912" w:rsidRPr="002B5027">
        <w:rPr>
          <w:sz w:val="22"/>
          <w:szCs w:val="22"/>
        </w:rPr>
        <w:t>.</w:t>
      </w:r>
      <w:r w:rsidR="00E50E4B" w:rsidRPr="002B5027">
        <w:rPr>
          <w:sz w:val="22"/>
          <w:szCs w:val="22"/>
        </w:rPr>
        <w:t>587</w:t>
      </w:r>
      <w:r w:rsidR="00496912" w:rsidRPr="002B5027">
        <w:rPr>
          <w:sz w:val="22"/>
          <w:szCs w:val="22"/>
        </w:rPr>
        <w:t>.</w:t>
      </w:r>
      <w:r w:rsidR="00E50E4B" w:rsidRPr="002B5027">
        <w:rPr>
          <w:sz w:val="22"/>
          <w:szCs w:val="22"/>
        </w:rPr>
        <w:t>175 de Anzoátegui -</w:t>
      </w:r>
      <w:r w:rsidR="00BD7238" w:rsidRPr="002B5027">
        <w:rPr>
          <w:sz w:val="22"/>
          <w:szCs w:val="22"/>
        </w:rPr>
        <w:t>Tolima</w:t>
      </w:r>
      <w:r w:rsidR="00BF2247" w:rsidRPr="002B5027">
        <w:rPr>
          <w:sz w:val="22"/>
          <w:szCs w:val="22"/>
        </w:rPr>
        <w:t>,</w:t>
      </w:r>
      <w:r w:rsidRPr="002B5027">
        <w:rPr>
          <w:sz w:val="22"/>
          <w:szCs w:val="22"/>
        </w:rPr>
        <w:t xml:space="preserve"> quién actúa en nombre y representación de</w:t>
      </w:r>
      <w:r w:rsidR="00BF2247" w:rsidRPr="002B5027">
        <w:rPr>
          <w:sz w:val="22"/>
          <w:szCs w:val="22"/>
        </w:rPr>
        <w:t xml:space="preserve"> la </w:t>
      </w:r>
      <w:r w:rsidR="00BF2247" w:rsidRPr="002B5027">
        <w:rPr>
          <w:b/>
          <w:sz w:val="22"/>
          <w:szCs w:val="22"/>
        </w:rPr>
        <w:t xml:space="preserve">INSTITUCIÓN EDUCATIVA </w:t>
      </w:r>
      <w:r w:rsidR="00A263C2" w:rsidRPr="002B5027">
        <w:rPr>
          <w:b/>
          <w:sz w:val="22"/>
          <w:szCs w:val="22"/>
        </w:rPr>
        <w:t xml:space="preserve">TÉCNICA </w:t>
      </w:r>
      <w:r w:rsidR="00D85AF5" w:rsidRPr="002B5027">
        <w:rPr>
          <w:b/>
          <w:sz w:val="22"/>
          <w:szCs w:val="22"/>
        </w:rPr>
        <w:t>CARLOS BLANCO NASSAR</w:t>
      </w:r>
      <w:r w:rsidR="00BD7238" w:rsidRPr="002B5027">
        <w:rPr>
          <w:b/>
          <w:sz w:val="22"/>
          <w:szCs w:val="22"/>
        </w:rPr>
        <w:t>,</w:t>
      </w:r>
      <w:r w:rsidRPr="002B5027">
        <w:rPr>
          <w:sz w:val="22"/>
          <w:szCs w:val="22"/>
        </w:rPr>
        <w:t xml:space="preserve"> quien en adelante se denominará</w:t>
      </w:r>
      <w:r w:rsidR="00072476" w:rsidRPr="002B5027">
        <w:rPr>
          <w:sz w:val="22"/>
          <w:szCs w:val="22"/>
        </w:rPr>
        <w:t xml:space="preserve"> </w:t>
      </w:r>
      <w:r w:rsidR="00072476" w:rsidRPr="002B5027">
        <w:rPr>
          <w:b/>
          <w:sz w:val="22"/>
          <w:szCs w:val="22"/>
        </w:rPr>
        <w:t>CONTRATANTE</w:t>
      </w:r>
      <w:r w:rsidRPr="002B5027">
        <w:rPr>
          <w:sz w:val="22"/>
          <w:szCs w:val="22"/>
        </w:rPr>
        <w:t xml:space="preserve">, </w:t>
      </w:r>
      <w:r w:rsidR="00072476" w:rsidRPr="002B5027">
        <w:rPr>
          <w:sz w:val="22"/>
          <w:szCs w:val="22"/>
        </w:rPr>
        <w:t xml:space="preserve">por una parte y por la </w:t>
      </w:r>
      <w:r w:rsidRPr="002B5027">
        <w:rPr>
          <w:sz w:val="22"/>
          <w:szCs w:val="22"/>
        </w:rPr>
        <w:t xml:space="preserve"> o</w:t>
      </w:r>
      <w:r w:rsidR="00F45EA2" w:rsidRPr="002B5027">
        <w:rPr>
          <w:sz w:val="22"/>
          <w:szCs w:val="22"/>
        </w:rPr>
        <w:t>t</w:t>
      </w:r>
      <w:r w:rsidRPr="002B5027">
        <w:rPr>
          <w:sz w:val="22"/>
          <w:szCs w:val="22"/>
        </w:rPr>
        <w:t>ra</w:t>
      </w:r>
      <w:r w:rsidR="00072476" w:rsidRPr="002B5027">
        <w:rPr>
          <w:sz w:val="22"/>
          <w:szCs w:val="22"/>
        </w:rPr>
        <w:t xml:space="preserve"> </w:t>
      </w:r>
      <w:r w:rsidR="008F1990">
        <w:rPr>
          <w:b/>
          <w:sz w:val="22"/>
          <w:szCs w:val="22"/>
        </w:rPr>
        <w:t xml:space="preserve">MELQUISEDEC AVILA SANCHEZ </w:t>
      </w:r>
      <w:r w:rsidR="00496912" w:rsidRPr="002B5027">
        <w:rPr>
          <w:b/>
          <w:sz w:val="22"/>
          <w:szCs w:val="22"/>
        </w:rPr>
        <w:t xml:space="preserve"> </w:t>
      </w:r>
      <w:r w:rsidR="00D85AF5" w:rsidRPr="002B5027">
        <w:rPr>
          <w:sz w:val="22"/>
          <w:szCs w:val="22"/>
        </w:rPr>
        <w:t>identificado con</w:t>
      </w:r>
      <w:r w:rsidR="00072476" w:rsidRPr="002B5027">
        <w:rPr>
          <w:sz w:val="22"/>
          <w:szCs w:val="22"/>
        </w:rPr>
        <w:t xml:space="preserve"> c.c. N.</w:t>
      </w:r>
      <w:r w:rsidR="00496912" w:rsidRPr="002B5027">
        <w:rPr>
          <w:b/>
          <w:color w:val="000000"/>
          <w:sz w:val="22"/>
          <w:szCs w:val="22"/>
        </w:rPr>
        <w:t xml:space="preserve"> </w:t>
      </w:r>
      <w:r w:rsidR="008F1990">
        <w:rPr>
          <w:b/>
          <w:color w:val="000000"/>
          <w:sz w:val="22"/>
          <w:szCs w:val="22"/>
        </w:rPr>
        <w:t>14.241.688</w:t>
      </w:r>
      <w:r w:rsidR="00D85AF5" w:rsidRPr="002B5027">
        <w:rPr>
          <w:sz w:val="22"/>
          <w:szCs w:val="22"/>
        </w:rPr>
        <w:t xml:space="preserve">, y </w:t>
      </w:r>
      <w:r w:rsidRPr="002B5027">
        <w:rPr>
          <w:color w:val="000000" w:themeColor="text1"/>
          <w:sz w:val="22"/>
          <w:szCs w:val="22"/>
        </w:rPr>
        <w:t xml:space="preserve">quien obra en calidad </w:t>
      </w:r>
      <w:r w:rsidR="00F45EA2" w:rsidRPr="002B5027">
        <w:rPr>
          <w:color w:val="000000" w:themeColor="text1"/>
          <w:sz w:val="22"/>
          <w:szCs w:val="22"/>
        </w:rPr>
        <w:t xml:space="preserve">de </w:t>
      </w:r>
      <w:r w:rsidR="009E350F" w:rsidRPr="002B5027">
        <w:rPr>
          <w:b/>
          <w:color w:val="000000" w:themeColor="text1"/>
          <w:sz w:val="22"/>
          <w:szCs w:val="22"/>
        </w:rPr>
        <w:t>CONTRATISTA</w:t>
      </w:r>
      <w:r w:rsidR="00F45EA2" w:rsidRPr="002B5027">
        <w:rPr>
          <w:b/>
          <w:color w:val="000000" w:themeColor="text1"/>
          <w:sz w:val="22"/>
          <w:szCs w:val="22"/>
        </w:rPr>
        <w:t>,</w:t>
      </w:r>
      <w:r w:rsidR="0039629F" w:rsidRPr="002B5027">
        <w:rPr>
          <w:color w:val="000000" w:themeColor="text1"/>
          <w:sz w:val="22"/>
          <w:szCs w:val="22"/>
        </w:rPr>
        <w:t xml:space="preserve"> </w:t>
      </w:r>
      <w:r w:rsidRPr="002B5027">
        <w:rPr>
          <w:sz w:val="22"/>
          <w:szCs w:val="22"/>
        </w:rPr>
        <w:t xml:space="preserve"> hemos convenido celebrar el presente contrato de </w:t>
      </w:r>
      <w:r w:rsidR="00EC41D7" w:rsidRPr="002B5027">
        <w:rPr>
          <w:b/>
          <w:sz w:val="22"/>
          <w:szCs w:val="22"/>
        </w:rPr>
        <w:t xml:space="preserve">COMPRAVENTA </w:t>
      </w:r>
      <w:r w:rsidRPr="002B5027">
        <w:rPr>
          <w:sz w:val="22"/>
          <w:szCs w:val="22"/>
        </w:rPr>
        <w:t xml:space="preserve">el cual se regirá por las siguientes </w:t>
      </w:r>
      <w:r w:rsidR="0023443C" w:rsidRPr="002B5027">
        <w:rPr>
          <w:sz w:val="22"/>
          <w:szCs w:val="22"/>
        </w:rPr>
        <w:t xml:space="preserve">cláusulas. </w:t>
      </w:r>
      <w:r w:rsidRPr="002B5027">
        <w:rPr>
          <w:b/>
          <w:bCs/>
          <w:sz w:val="22"/>
          <w:szCs w:val="22"/>
        </w:rPr>
        <w:t xml:space="preserve">Primera. Objeto. </w:t>
      </w:r>
      <w:r w:rsidR="00072476" w:rsidRPr="002B5027">
        <w:rPr>
          <w:sz w:val="22"/>
          <w:szCs w:val="22"/>
        </w:rPr>
        <w:t xml:space="preserve">Suministro de  Materiales </w:t>
      </w:r>
      <w:r w:rsidR="00EC41D7" w:rsidRPr="002B5027">
        <w:rPr>
          <w:sz w:val="22"/>
          <w:szCs w:val="22"/>
        </w:rPr>
        <w:t xml:space="preserve"> de </w:t>
      </w:r>
      <w:r w:rsidR="008F1990">
        <w:rPr>
          <w:sz w:val="22"/>
          <w:szCs w:val="22"/>
        </w:rPr>
        <w:t xml:space="preserve">pintura </w:t>
      </w:r>
      <w:r w:rsidR="008F1990" w:rsidRPr="002B5027">
        <w:rPr>
          <w:sz w:val="22"/>
          <w:szCs w:val="22"/>
        </w:rPr>
        <w:t>así</w:t>
      </w:r>
      <w:r w:rsidR="00072476" w:rsidRPr="002B502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4683"/>
        <w:gridCol w:w="1504"/>
        <w:gridCol w:w="1405"/>
      </w:tblGrid>
      <w:tr w:rsidR="008F1990" w:rsidRPr="00A958D6" w:rsidTr="00FD578A">
        <w:trPr>
          <w:trHeight w:val="437"/>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b/>
              </w:rPr>
            </w:pPr>
          </w:p>
          <w:p w:rsidR="008F1990" w:rsidRPr="001A43D3" w:rsidRDefault="008F1990" w:rsidP="00774E6C">
            <w:pPr>
              <w:widowControl w:val="0"/>
              <w:autoSpaceDE w:val="0"/>
              <w:autoSpaceDN w:val="0"/>
              <w:spacing w:line="33" w:lineRule="atLeast"/>
              <w:jc w:val="center"/>
              <w:rPr>
                <w:rFonts w:ascii="Arial" w:eastAsia="Calibri" w:hAnsi="Arial" w:cs="Arial"/>
                <w:b/>
              </w:rPr>
            </w:pPr>
            <w:r w:rsidRPr="001A43D3">
              <w:rPr>
                <w:rFonts w:ascii="Arial" w:eastAsia="Calibri" w:hAnsi="Arial" w:cs="Arial"/>
                <w:b/>
              </w:rPr>
              <w:t>CANT</w:t>
            </w:r>
          </w:p>
        </w:tc>
        <w:tc>
          <w:tcPr>
            <w:tcW w:w="4683" w:type="dxa"/>
          </w:tcPr>
          <w:p w:rsidR="008F1990" w:rsidRPr="001A43D3" w:rsidRDefault="008F1990" w:rsidP="00774E6C">
            <w:pPr>
              <w:widowControl w:val="0"/>
              <w:autoSpaceDE w:val="0"/>
              <w:autoSpaceDN w:val="0"/>
              <w:spacing w:line="33" w:lineRule="atLeast"/>
              <w:jc w:val="center"/>
              <w:rPr>
                <w:rFonts w:ascii="Arial" w:eastAsia="Calibri" w:hAnsi="Arial" w:cs="Arial"/>
                <w:b/>
              </w:rPr>
            </w:pPr>
          </w:p>
          <w:p w:rsidR="008F1990" w:rsidRPr="001A43D3" w:rsidRDefault="008F1990" w:rsidP="00774E6C">
            <w:pPr>
              <w:widowControl w:val="0"/>
              <w:autoSpaceDE w:val="0"/>
              <w:autoSpaceDN w:val="0"/>
              <w:spacing w:line="33" w:lineRule="atLeast"/>
              <w:jc w:val="center"/>
              <w:rPr>
                <w:rFonts w:ascii="Arial" w:eastAsia="Calibri" w:hAnsi="Arial" w:cs="Arial"/>
                <w:b/>
              </w:rPr>
            </w:pPr>
            <w:r w:rsidRPr="001A43D3">
              <w:rPr>
                <w:rFonts w:ascii="Arial" w:eastAsia="Calibri" w:hAnsi="Arial" w:cs="Arial"/>
                <w:b/>
              </w:rPr>
              <w:t>DESCRIPCCION</w:t>
            </w:r>
          </w:p>
        </w:tc>
        <w:tc>
          <w:tcPr>
            <w:tcW w:w="1504" w:type="dxa"/>
          </w:tcPr>
          <w:p w:rsidR="008F1990" w:rsidRPr="001A43D3" w:rsidRDefault="008F1990" w:rsidP="00774E6C">
            <w:pPr>
              <w:widowControl w:val="0"/>
              <w:autoSpaceDE w:val="0"/>
              <w:autoSpaceDN w:val="0"/>
              <w:spacing w:line="33" w:lineRule="atLeast"/>
              <w:jc w:val="center"/>
              <w:rPr>
                <w:rFonts w:ascii="Arial" w:eastAsia="Calibri" w:hAnsi="Arial" w:cs="Arial"/>
                <w:b/>
              </w:rPr>
            </w:pPr>
            <w:r>
              <w:rPr>
                <w:rFonts w:ascii="Arial" w:eastAsia="Calibri" w:hAnsi="Arial" w:cs="Arial"/>
                <w:b/>
              </w:rPr>
              <w:t xml:space="preserve">VALOR UNITARIO </w:t>
            </w:r>
          </w:p>
        </w:tc>
        <w:tc>
          <w:tcPr>
            <w:tcW w:w="1405" w:type="dxa"/>
          </w:tcPr>
          <w:p w:rsidR="008F1990" w:rsidRPr="001A43D3" w:rsidRDefault="008F1990" w:rsidP="00774E6C">
            <w:pPr>
              <w:widowControl w:val="0"/>
              <w:autoSpaceDE w:val="0"/>
              <w:autoSpaceDN w:val="0"/>
              <w:spacing w:line="33" w:lineRule="atLeast"/>
              <w:jc w:val="center"/>
              <w:rPr>
                <w:rFonts w:ascii="Arial" w:eastAsia="Calibri" w:hAnsi="Arial" w:cs="Arial"/>
                <w:b/>
              </w:rPr>
            </w:pPr>
            <w:r>
              <w:rPr>
                <w:rFonts w:ascii="Arial" w:eastAsia="Calibri" w:hAnsi="Arial" w:cs="Arial"/>
                <w:b/>
              </w:rPr>
              <w:t xml:space="preserve">VALOR TOTAL </w:t>
            </w:r>
          </w:p>
        </w:tc>
      </w:tr>
      <w:tr w:rsidR="008F1990" w:rsidRPr="00A958D6" w:rsidTr="00FD578A">
        <w:trPr>
          <w:trHeight w:val="489"/>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30</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 xml:space="preserve">Cuñetes vinilo tipo 1 color blanco hueso </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181.500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5.445.000</w:t>
            </w:r>
          </w:p>
        </w:tc>
      </w:tr>
      <w:tr w:rsidR="008F1990" w:rsidRPr="00A958D6" w:rsidTr="00FD578A">
        <w:trPr>
          <w:trHeight w:val="489"/>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81</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 xml:space="preserve">Galones sintético verde esmeralda </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39.000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3.159.000</w:t>
            </w:r>
          </w:p>
        </w:tc>
      </w:tr>
      <w:tr w:rsidR="008F1990" w:rsidRPr="00A958D6" w:rsidTr="00FD578A">
        <w:trPr>
          <w:trHeight w:val="503"/>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48</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Galones sintético blanco</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39.000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1.872.000</w:t>
            </w:r>
          </w:p>
        </w:tc>
      </w:tr>
      <w:tr w:rsidR="008F1990" w:rsidRPr="00A958D6" w:rsidTr="00FD578A">
        <w:trPr>
          <w:trHeight w:val="489"/>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44</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 xml:space="preserve">Galones laca transparente </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38.000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1.672.000</w:t>
            </w:r>
          </w:p>
        </w:tc>
      </w:tr>
      <w:tr w:rsidR="008F1990" w:rsidRPr="00A958D6" w:rsidTr="00FD578A">
        <w:trPr>
          <w:trHeight w:val="252"/>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5</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Galones de removedor de pintura</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40.000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200.000</w:t>
            </w:r>
          </w:p>
        </w:tc>
      </w:tr>
      <w:tr w:rsidR="008F1990" w:rsidRPr="00A958D6" w:rsidTr="00FD578A">
        <w:trPr>
          <w:trHeight w:val="503"/>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40</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Rollos de cinta 3/4</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120.000</w:t>
            </w:r>
          </w:p>
        </w:tc>
      </w:tr>
      <w:tr w:rsidR="008F1990" w:rsidRPr="00A958D6" w:rsidTr="00FD578A">
        <w:trPr>
          <w:trHeight w:val="503"/>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20</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Rodillos felpa 9”</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6.000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120.000</w:t>
            </w:r>
          </w:p>
        </w:tc>
      </w:tr>
      <w:tr w:rsidR="008F1990" w:rsidRPr="00A958D6" w:rsidTr="00FD578A">
        <w:tblPrEx>
          <w:tblCellMar>
            <w:left w:w="70" w:type="dxa"/>
            <w:right w:w="70" w:type="dxa"/>
          </w:tblCellMar>
          <w:tblLook w:val="0000"/>
        </w:tblPrEx>
        <w:trPr>
          <w:trHeight w:val="340"/>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10</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Rodillos felpa 4”</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4.000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40.000</w:t>
            </w:r>
          </w:p>
        </w:tc>
      </w:tr>
      <w:tr w:rsidR="008F1990" w:rsidRPr="00A958D6" w:rsidTr="00FD578A">
        <w:tblPrEx>
          <w:tblCellMar>
            <w:left w:w="70" w:type="dxa"/>
            <w:right w:w="70" w:type="dxa"/>
          </w:tblCellMar>
          <w:tblLook w:val="0000"/>
        </w:tblPrEx>
        <w:trPr>
          <w:trHeight w:val="447"/>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p>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10</w:t>
            </w:r>
          </w:p>
        </w:tc>
        <w:tc>
          <w:tcPr>
            <w:tcW w:w="4683" w:type="dxa"/>
          </w:tcPr>
          <w:p w:rsidR="008F1990" w:rsidRPr="001A43D3"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Brochas 3”</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7.000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70.000</w:t>
            </w:r>
          </w:p>
        </w:tc>
      </w:tr>
      <w:tr w:rsidR="008F1990" w:rsidRPr="00A958D6" w:rsidTr="00FD578A">
        <w:tblPrEx>
          <w:tblCellMar>
            <w:left w:w="70" w:type="dxa"/>
            <w:right w:w="70" w:type="dxa"/>
          </w:tblCellMar>
          <w:tblLook w:val="0000"/>
        </w:tblPrEx>
        <w:trPr>
          <w:trHeight w:val="447"/>
        </w:trPr>
        <w:tc>
          <w:tcPr>
            <w:tcW w:w="1756" w:type="dxa"/>
          </w:tcPr>
          <w:p w:rsidR="008F1990" w:rsidRPr="001A43D3" w:rsidRDefault="008F1990" w:rsidP="00774E6C">
            <w:pPr>
              <w:widowControl w:val="0"/>
              <w:autoSpaceDE w:val="0"/>
              <w:autoSpaceDN w:val="0"/>
              <w:spacing w:line="33" w:lineRule="atLeast"/>
              <w:jc w:val="center"/>
              <w:rPr>
                <w:rFonts w:ascii="Arial" w:eastAsia="Calibri" w:hAnsi="Arial" w:cs="Arial"/>
              </w:rPr>
            </w:pPr>
            <w:r>
              <w:rPr>
                <w:rFonts w:ascii="Arial" w:eastAsia="Calibri" w:hAnsi="Arial" w:cs="Arial"/>
              </w:rPr>
              <w:t>20</w:t>
            </w:r>
          </w:p>
        </w:tc>
        <w:tc>
          <w:tcPr>
            <w:tcW w:w="4683"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 xml:space="preserve">Galones de varsol </w:t>
            </w:r>
          </w:p>
        </w:tc>
        <w:tc>
          <w:tcPr>
            <w:tcW w:w="1504"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16.000</w:t>
            </w:r>
          </w:p>
        </w:tc>
        <w:tc>
          <w:tcPr>
            <w:tcW w:w="1405" w:type="dxa"/>
          </w:tcPr>
          <w:p w:rsidR="008F1990" w:rsidRDefault="008F1990" w:rsidP="00774E6C">
            <w:pPr>
              <w:widowControl w:val="0"/>
              <w:autoSpaceDE w:val="0"/>
              <w:autoSpaceDN w:val="0"/>
              <w:spacing w:line="33" w:lineRule="atLeast"/>
              <w:rPr>
                <w:rFonts w:ascii="Arial" w:eastAsia="Calibri" w:hAnsi="Arial" w:cs="Arial"/>
              </w:rPr>
            </w:pPr>
            <w:r>
              <w:rPr>
                <w:rFonts w:ascii="Arial" w:eastAsia="Calibri" w:hAnsi="Arial" w:cs="Arial"/>
              </w:rPr>
              <w:t>320.000</w:t>
            </w:r>
          </w:p>
        </w:tc>
      </w:tr>
      <w:tr w:rsidR="00FD578A" w:rsidRPr="00A958D6" w:rsidTr="007E4D43">
        <w:tblPrEx>
          <w:tblCellMar>
            <w:left w:w="70" w:type="dxa"/>
            <w:right w:w="70" w:type="dxa"/>
          </w:tblCellMar>
          <w:tblLook w:val="0000"/>
        </w:tblPrEx>
        <w:trPr>
          <w:trHeight w:val="210"/>
        </w:trPr>
        <w:tc>
          <w:tcPr>
            <w:tcW w:w="1756" w:type="dxa"/>
          </w:tcPr>
          <w:p w:rsidR="00FD578A" w:rsidRPr="00FD578A" w:rsidRDefault="00FD578A" w:rsidP="00774E6C">
            <w:pPr>
              <w:widowControl w:val="0"/>
              <w:autoSpaceDE w:val="0"/>
              <w:autoSpaceDN w:val="0"/>
              <w:spacing w:line="33" w:lineRule="atLeast"/>
              <w:jc w:val="center"/>
              <w:rPr>
                <w:rFonts w:ascii="Arial" w:eastAsia="Calibri" w:hAnsi="Arial" w:cs="Arial"/>
                <w:b/>
              </w:rPr>
            </w:pPr>
          </w:p>
        </w:tc>
        <w:tc>
          <w:tcPr>
            <w:tcW w:w="4683" w:type="dxa"/>
          </w:tcPr>
          <w:p w:rsidR="00FD578A" w:rsidRPr="00FD578A" w:rsidRDefault="00FD578A" w:rsidP="00774E6C">
            <w:pPr>
              <w:widowControl w:val="0"/>
              <w:autoSpaceDE w:val="0"/>
              <w:autoSpaceDN w:val="0"/>
              <w:spacing w:line="33" w:lineRule="atLeast"/>
              <w:rPr>
                <w:rFonts w:ascii="Arial" w:eastAsia="Calibri" w:hAnsi="Arial" w:cs="Arial"/>
                <w:b/>
              </w:rPr>
            </w:pPr>
            <w:r w:rsidRPr="00FD578A">
              <w:rPr>
                <w:rFonts w:ascii="Arial" w:eastAsia="Calibri" w:hAnsi="Arial" w:cs="Arial"/>
                <w:b/>
              </w:rPr>
              <w:t>TOTAL</w:t>
            </w:r>
          </w:p>
        </w:tc>
        <w:tc>
          <w:tcPr>
            <w:tcW w:w="1504" w:type="dxa"/>
          </w:tcPr>
          <w:p w:rsidR="00FD578A" w:rsidRDefault="00FD578A" w:rsidP="00774E6C">
            <w:pPr>
              <w:widowControl w:val="0"/>
              <w:autoSpaceDE w:val="0"/>
              <w:autoSpaceDN w:val="0"/>
              <w:spacing w:line="33" w:lineRule="atLeast"/>
              <w:rPr>
                <w:rFonts w:ascii="Arial" w:eastAsia="Calibri" w:hAnsi="Arial" w:cs="Arial"/>
              </w:rPr>
            </w:pPr>
          </w:p>
        </w:tc>
        <w:tc>
          <w:tcPr>
            <w:tcW w:w="1405" w:type="dxa"/>
          </w:tcPr>
          <w:p w:rsidR="00FD578A" w:rsidRPr="00FD578A" w:rsidRDefault="00FD578A" w:rsidP="00781BC3">
            <w:pPr>
              <w:widowControl w:val="0"/>
              <w:autoSpaceDE w:val="0"/>
              <w:autoSpaceDN w:val="0"/>
              <w:spacing w:line="33" w:lineRule="atLeast"/>
              <w:rPr>
                <w:rFonts w:ascii="Arial" w:eastAsia="Calibri" w:hAnsi="Arial" w:cs="Arial"/>
                <w:b/>
              </w:rPr>
            </w:pPr>
            <w:r w:rsidRPr="00FD578A">
              <w:rPr>
                <w:rFonts w:ascii="Arial" w:eastAsia="Calibri" w:hAnsi="Arial" w:cs="Arial"/>
                <w:b/>
              </w:rPr>
              <w:t>13</w:t>
            </w:r>
            <w:r w:rsidRPr="00FD578A">
              <w:rPr>
                <w:rFonts w:ascii="Arial" w:eastAsia="Calibri" w:hAnsi="Arial" w:cs="Arial"/>
                <w:b/>
              </w:rPr>
              <w:t>.</w:t>
            </w:r>
            <w:r w:rsidRPr="00FD578A">
              <w:rPr>
                <w:rFonts w:ascii="Arial" w:eastAsia="Calibri" w:hAnsi="Arial" w:cs="Arial"/>
                <w:b/>
              </w:rPr>
              <w:t>018</w:t>
            </w:r>
            <w:r w:rsidRPr="00FD578A">
              <w:rPr>
                <w:rFonts w:ascii="Arial" w:eastAsia="Calibri" w:hAnsi="Arial" w:cs="Arial"/>
                <w:b/>
              </w:rPr>
              <w:t>.</w:t>
            </w:r>
            <w:r w:rsidRPr="00FD578A">
              <w:rPr>
                <w:rFonts w:ascii="Arial" w:eastAsia="Calibri" w:hAnsi="Arial" w:cs="Arial"/>
                <w:b/>
              </w:rPr>
              <w:t>000</w:t>
            </w:r>
          </w:p>
        </w:tc>
      </w:tr>
    </w:tbl>
    <w:p w:rsidR="000E5D68" w:rsidRPr="002B5027" w:rsidRDefault="000E5D68" w:rsidP="009B74AE">
      <w:pPr>
        <w:pStyle w:val="Textoindependiente"/>
        <w:rPr>
          <w:sz w:val="22"/>
          <w:szCs w:val="22"/>
        </w:rPr>
      </w:pPr>
    </w:p>
    <w:p w:rsidR="00970772" w:rsidRPr="002B5027" w:rsidRDefault="00BF7381" w:rsidP="001B1A2B">
      <w:pPr>
        <w:pStyle w:val="Textoindependiente"/>
        <w:ind w:left="142"/>
        <w:rPr>
          <w:color w:val="FF0000"/>
          <w:sz w:val="22"/>
          <w:szCs w:val="22"/>
        </w:rPr>
      </w:pPr>
      <w:r w:rsidRPr="002B5027">
        <w:rPr>
          <w:b/>
          <w:bCs/>
          <w:sz w:val="22"/>
          <w:szCs w:val="22"/>
        </w:rPr>
        <w:t>Parágrafo</w:t>
      </w:r>
      <w:r w:rsidR="00EC41D7" w:rsidRPr="002B5027">
        <w:rPr>
          <w:b/>
          <w:bCs/>
          <w:sz w:val="22"/>
          <w:szCs w:val="22"/>
        </w:rPr>
        <w:t xml:space="preserve">: </w:t>
      </w:r>
      <w:r w:rsidR="00EC41D7" w:rsidRPr="002B5027">
        <w:rPr>
          <w:bCs/>
          <w:sz w:val="22"/>
          <w:szCs w:val="22"/>
        </w:rPr>
        <w:t>El</w:t>
      </w:r>
      <w:r w:rsidR="00584A0B" w:rsidRPr="002B5027">
        <w:rPr>
          <w:bCs/>
          <w:sz w:val="22"/>
          <w:szCs w:val="22"/>
        </w:rPr>
        <w:t xml:space="preserve"> </w:t>
      </w:r>
      <w:r w:rsidR="00EC41D7" w:rsidRPr="002B5027">
        <w:rPr>
          <w:bCs/>
          <w:sz w:val="22"/>
          <w:szCs w:val="22"/>
        </w:rPr>
        <w:t xml:space="preserve">ordenador del gasto deja expresa constancia que se verifico la capacidad, idoneidad y experiencia del EL CONTRATISTA, para la ejecución del objeto del contrato. </w:t>
      </w:r>
      <w:r w:rsidR="00071543" w:rsidRPr="002B5027">
        <w:rPr>
          <w:b/>
          <w:bCs/>
          <w:sz w:val="22"/>
          <w:szCs w:val="22"/>
        </w:rPr>
        <w:t>S</w:t>
      </w:r>
      <w:r w:rsidR="00970772" w:rsidRPr="002B5027">
        <w:rPr>
          <w:b/>
          <w:bCs/>
          <w:sz w:val="22"/>
          <w:szCs w:val="22"/>
        </w:rPr>
        <w:t xml:space="preserve">egunda. </w:t>
      </w:r>
      <w:r w:rsidR="00EC41D7" w:rsidRPr="002B5027">
        <w:rPr>
          <w:b/>
          <w:bCs/>
          <w:sz w:val="22"/>
          <w:szCs w:val="22"/>
        </w:rPr>
        <w:t xml:space="preserve">Valor y forma de pago. </w:t>
      </w:r>
      <w:r w:rsidR="00EC41D7" w:rsidRPr="002B5027">
        <w:rPr>
          <w:sz w:val="22"/>
          <w:szCs w:val="22"/>
        </w:rPr>
        <w:t xml:space="preserve">Para todos los efectos legales y fiscales, el valor total del presente contrato es la suma de </w:t>
      </w:r>
      <w:r w:rsidR="003335A0" w:rsidRPr="00FC7C55">
        <w:rPr>
          <w:sz w:val="22"/>
          <w:szCs w:val="22"/>
        </w:rPr>
        <w:t xml:space="preserve">es </w:t>
      </w:r>
      <w:r w:rsidR="008F1990" w:rsidRPr="00FC7C55">
        <w:rPr>
          <w:b/>
          <w:sz w:val="22"/>
          <w:szCs w:val="22"/>
        </w:rPr>
        <w:t>$</w:t>
      </w:r>
      <w:r w:rsidR="008F1990">
        <w:rPr>
          <w:b/>
          <w:color w:val="000000"/>
          <w:sz w:val="22"/>
          <w:szCs w:val="22"/>
          <w:lang w:eastAsia="es-CO"/>
        </w:rPr>
        <w:t xml:space="preserve">13.018.000 TRECE MILLONES DIECIOCHO MIL  </w:t>
      </w:r>
      <w:r w:rsidR="008F1990" w:rsidRPr="00122A65">
        <w:rPr>
          <w:b/>
          <w:color w:val="000000"/>
          <w:sz w:val="22"/>
          <w:szCs w:val="22"/>
          <w:lang w:eastAsia="es-CO"/>
        </w:rPr>
        <w:t>PESOS</w:t>
      </w:r>
      <w:r w:rsidR="008F1990">
        <w:rPr>
          <w:color w:val="000000"/>
          <w:sz w:val="22"/>
          <w:szCs w:val="22"/>
          <w:lang w:eastAsia="es-CO"/>
        </w:rPr>
        <w:t xml:space="preserve"> </w:t>
      </w:r>
      <w:r w:rsidR="008F1990" w:rsidRPr="00334681">
        <w:rPr>
          <w:b/>
          <w:sz w:val="22"/>
          <w:szCs w:val="22"/>
        </w:rPr>
        <w:t xml:space="preserve"> MONEDA CORRIENTE</w:t>
      </w:r>
      <w:r w:rsidR="00EC41D7" w:rsidRPr="002B5027">
        <w:rPr>
          <w:b/>
          <w:sz w:val="22"/>
          <w:szCs w:val="22"/>
        </w:rPr>
        <w:t>,</w:t>
      </w:r>
      <w:r w:rsidR="00584A0B" w:rsidRPr="002B5027">
        <w:rPr>
          <w:b/>
          <w:sz w:val="22"/>
          <w:szCs w:val="22"/>
        </w:rPr>
        <w:t xml:space="preserve"> </w:t>
      </w:r>
      <w:r w:rsidR="00EC41D7" w:rsidRPr="002B5027">
        <w:rPr>
          <w:sz w:val="22"/>
          <w:szCs w:val="22"/>
        </w:rPr>
        <w:t xml:space="preserve">incluido el impuesto al valor Agregado IVA, suma que la entidad pagará al contratista una vez cumplidos los requisitos de ejecución del presente contrato y presentación de la respectiva factura  acompañada de la constancia de recibo a satisfacción de los bienes objeto de este contrato. </w:t>
      </w:r>
      <w:r w:rsidR="00EC41D7" w:rsidRPr="002B5027">
        <w:rPr>
          <w:b/>
          <w:bCs/>
          <w:sz w:val="22"/>
          <w:szCs w:val="22"/>
        </w:rPr>
        <w:t xml:space="preserve">Tercera. Plazo. </w:t>
      </w:r>
      <w:r w:rsidR="00EC41D7" w:rsidRPr="002B5027">
        <w:rPr>
          <w:sz w:val="22"/>
          <w:szCs w:val="22"/>
        </w:rPr>
        <w:t>El plazo de ejecución de este contrato es de</w:t>
      </w:r>
      <w:r w:rsidR="004C0A48" w:rsidRPr="002B5027">
        <w:rPr>
          <w:color w:val="FF0000"/>
          <w:sz w:val="22"/>
          <w:szCs w:val="22"/>
        </w:rPr>
        <w:t xml:space="preserve"> </w:t>
      </w:r>
      <w:r w:rsidR="008F1990">
        <w:rPr>
          <w:sz w:val="22"/>
          <w:szCs w:val="22"/>
        </w:rPr>
        <w:t xml:space="preserve">ocho </w:t>
      </w:r>
      <w:r w:rsidR="004C0A48" w:rsidRPr="002B5027">
        <w:rPr>
          <w:sz w:val="22"/>
          <w:szCs w:val="22"/>
        </w:rPr>
        <w:t>(</w:t>
      </w:r>
      <w:r w:rsidR="008F1990">
        <w:rPr>
          <w:sz w:val="22"/>
          <w:szCs w:val="22"/>
        </w:rPr>
        <w:t>08</w:t>
      </w:r>
      <w:r w:rsidR="00EC41D7" w:rsidRPr="002B5027">
        <w:rPr>
          <w:sz w:val="22"/>
          <w:szCs w:val="22"/>
        </w:rPr>
        <w:t>) días. El contratista sólo podrá iniciar la ejecución del contrato cuando se haya cumplido con los siguientes requisitos: A) registro presupuestal por parte de la entidad, B) entrega de los requisitos habilitantes y todos los que la entidad requiera para cumplimiento del mismo.</w:t>
      </w:r>
      <w:r w:rsidR="00466039" w:rsidRPr="002B5027">
        <w:rPr>
          <w:sz w:val="22"/>
          <w:szCs w:val="22"/>
        </w:rPr>
        <w:t xml:space="preserve"> </w:t>
      </w:r>
      <w:r w:rsidR="00EC41D7" w:rsidRPr="002B5027">
        <w:rPr>
          <w:b/>
          <w:bCs/>
          <w:sz w:val="22"/>
          <w:szCs w:val="22"/>
        </w:rPr>
        <w:t>Cuarta.</w:t>
      </w:r>
      <w:r w:rsidR="00466039" w:rsidRPr="002B5027">
        <w:rPr>
          <w:b/>
          <w:bCs/>
          <w:sz w:val="22"/>
          <w:szCs w:val="22"/>
        </w:rPr>
        <w:t xml:space="preserve"> </w:t>
      </w:r>
      <w:r w:rsidR="00970772" w:rsidRPr="002B5027">
        <w:rPr>
          <w:b/>
          <w:bCs/>
          <w:sz w:val="22"/>
          <w:szCs w:val="22"/>
        </w:rPr>
        <w:t xml:space="preserve">Obligaciones del contratista. </w:t>
      </w:r>
      <w:r w:rsidR="00EC41D7" w:rsidRPr="002B5027">
        <w:rPr>
          <w:b/>
          <w:bCs/>
          <w:sz w:val="22"/>
          <w:szCs w:val="22"/>
        </w:rPr>
        <w:t xml:space="preserve">1) </w:t>
      </w:r>
      <w:r w:rsidR="00EC41D7" w:rsidRPr="002B5027">
        <w:rPr>
          <w:bCs/>
          <w:sz w:val="22"/>
          <w:szCs w:val="22"/>
        </w:rPr>
        <w:t xml:space="preserve">Cumplir a cabalidad con el objeto del contrato. 2) Efectuar la entrega de los bienes que requiera la Institución.3) Sustituir los bienes que resulten defectuosos dentro del día hábil siguiente al requerimiento que le efectué el </w:t>
      </w:r>
      <w:r w:rsidRPr="002B5027">
        <w:rPr>
          <w:bCs/>
          <w:sz w:val="22"/>
          <w:szCs w:val="22"/>
        </w:rPr>
        <w:t>supervisor</w:t>
      </w:r>
      <w:r w:rsidR="00EC41D7" w:rsidRPr="002B5027">
        <w:rPr>
          <w:bCs/>
          <w:sz w:val="22"/>
          <w:szCs w:val="22"/>
        </w:rPr>
        <w:t xml:space="preserve"> o interventor del contrato. 4)</w:t>
      </w:r>
      <w:r w:rsidR="00466039" w:rsidRPr="002B5027">
        <w:rPr>
          <w:bCs/>
          <w:sz w:val="22"/>
          <w:szCs w:val="22"/>
        </w:rPr>
        <w:t xml:space="preserve"> </w:t>
      </w:r>
      <w:r w:rsidR="00EC41D7" w:rsidRPr="002B5027">
        <w:rPr>
          <w:bCs/>
          <w:sz w:val="22"/>
          <w:szCs w:val="22"/>
        </w:rPr>
        <w:t xml:space="preserve">Asumir y cancelar los gastos y costos que demande el transporte para el suministro de elementos de papelería y en general, cualquier otra erogación necesaria para el cabal cumplimiento de sus obligaciones legales y contractuales. 5) Mantener la reserva profesional sobre la información que le sea suministrada </w:t>
      </w:r>
      <w:r w:rsidR="00EC41D7" w:rsidRPr="002B5027">
        <w:rPr>
          <w:bCs/>
          <w:sz w:val="22"/>
          <w:szCs w:val="22"/>
        </w:rPr>
        <w:lastRenderedPageBreak/>
        <w:t xml:space="preserve">durante la ejecución de este contrato.6) Obrar con lealtad y buena fe en el desarrollo de este contrato, evitando dilaciones y en tratamientos. 7) No acceder a peticiones o amenazas de quienes actúen por fuera de la ley con el fin de obligarlo a hacer y omitir algún acto o hecho, informando inmediatamente a la institución y demás autoridades competentes cuando se presenten tales peticiones o amenazas. 8) Realizar la entrega de los bienes a suministrar de lunes a viernes en días y horas hábiles laborales. </w:t>
      </w:r>
      <w:r w:rsidR="00EC41D7" w:rsidRPr="002B5027">
        <w:rPr>
          <w:b/>
          <w:bCs/>
          <w:sz w:val="22"/>
          <w:szCs w:val="22"/>
        </w:rPr>
        <w:t>Quinta</w:t>
      </w:r>
      <w:r w:rsidR="00EC41D7" w:rsidRPr="002B5027">
        <w:rPr>
          <w:bCs/>
          <w:sz w:val="22"/>
          <w:szCs w:val="22"/>
        </w:rPr>
        <w:t>.</w:t>
      </w:r>
      <w:r w:rsidR="00466039" w:rsidRPr="002B5027">
        <w:rPr>
          <w:bCs/>
          <w:sz w:val="22"/>
          <w:szCs w:val="22"/>
        </w:rPr>
        <w:t xml:space="preserve"> </w:t>
      </w:r>
      <w:r w:rsidR="00970772" w:rsidRPr="002B5027">
        <w:rPr>
          <w:b/>
          <w:bCs/>
          <w:sz w:val="22"/>
          <w:szCs w:val="22"/>
        </w:rPr>
        <w:t>Obligaciones</w:t>
      </w:r>
      <w:r w:rsidR="00584A0B" w:rsidRPr="002B5027">
        <w:rPr>
          <w:b/>
          <w:bCs/>
          <w:sz w:val="22"/>
          <w:szCs w:val="22"/>
        </w:rPr>
        <w:t xml:space="preserve"> </w:t>
      </w:r>
      <w:r w:rsidR="00EC41D7" w:rsidRPr="002B5027">
        <w:rPr>
          <w:b/>
          <w:bCs/>
          <w:sz w:val="22"/>
          <w:szCs w:val="22"/>
        </w:rPr>
        <w:t>del contratante</w:t>
      </w:r>
      <w:r w:rsidR="00970772" w:rsidRPr="002B5027">
        <w:rPr>
          <w:b/>
          <w:bCs/>
          <w:sz w:val="22"/>
          <w:szCs w:val="22"/>
        </w:rPr>
        <w:t xml:space="preserve">. </w:t>
      </w:r>
      <w:r w:rsidR="00970772" w:rsidRPr="002B5027">
        <w:rPr>
          <w:sz w:val="22"/>
          <w:szCs w:val="22"/>
        </w:rPr>
        <w:t>En virtud del presente contrato, la entidad se obliga a</w:t>
      </w:r>
      <w:r w:rsidR="00285FF7" w:rsidRPr="002B5027">
        <w:rPr>
          <w:sz w:val="22"/>
          <w:szCs w:val="22"/>
        </w:rPr>
        <w:t xml:space="preserve"> la cancelación del</w:t>
      </w:r>
      <w:r w:rsidR="00970772" w:rsidRPr="002B5027">
        <w:rPr>
          <w:sz w:val="22"/>
          <w:szCs w:val="22"/>
        </w:rPr>
        <w:t xml:space="preserve"> contrato, calidad del bien adquirido, velar por el cumplimiento del contrato). </w:t>
      </w:r>
      <w:r w:rsidR="00970772" w:rsidRPr="002B5027">
        <w:rPr>
          <w:b/>
          <w:bCs/>
          <w:sz w:val="22"/>
          <w:szCs w:val="22"/>
        </w:rPr>
        <w:t>Quinta.</w:t>
      </w:r>
      <w:r w:rsidR="00982760" w:rsidRPr="002B5027">
        <w:rPr>
          <w:sz w:val="22"/>
          <w:szCs w:val="22"/>
        </w:rPr>
        <w:t>.</w:t>
      </w:r>
      <w:r w:rsidR="0072095F" w:rsidRPr="002B5027">
        <w:rPr>
          <w:b/>
          <w:bCs/>
          <w:sz w:val="22"/>
          <w:szCs w:val="22"/>
        </w:rPr>
        <w:t xml:space="preserve"> Sexta</w:t>
      </w:r>
      <w:r w:rsidR="00970772" w:rsidRPr="002B5027">
        <w:rPr>
          <w:b/>
          <w:bCs/>
          <w:sz w:val="22"/>
          <w:szCs w:val="22"/>
        </w:rPr>
        <w:t xml:space="preserve">. Imputación presupuestal. </w:t>
      </w:r>
      <w:r w:rsidR="00970772" w:rsidRPr="002B5027">
        <w:rPr>
          <w:sz w:val="22"/>
          <w:szCs w:val="22"/>
        </w:rPr>
        <w:t xml:space="preserve">La entrega de los pagos a que se obliga la entidad, se subordina a las apropiaciones que con tal fin se ordenan con cargo al presupuesto, según </w:t>
      </w:r>
      <w:r w:rsidR="00895E19" w:rsidRPr="002B5027">
        <w:rPr>
          <w:sz w:val="22"/>
          <w:szCs w:val="22"/>
        </w:rPr>
        <w:t>consta en el Certificado de D</w:t>
      </w:r>
      <w:r w:rsidR="00970772" w:rsidRPr="002B5027">
        <w:rPr>
          <w:sz w:val="22"/>
          <w:szCs w:val="22"/>
        </w:rPr>
        <w:t>isponibilidad</w:t>
      </w:r>
      <w:r w:rsidR="00895E19" w:rsidRPr="002B5027">
        <w:rPr>
          <w:sz w:val="22"/>
          <w:szCs w:val="22"/>
        </w:rPr>
        <w:t xml:space="preserve"> Presupuestal </w:t>
      </w:r>
      <w:r w:rsidR="00EC41D7" w:rsidRPr="002B5027">
        <w:rPr>
          <w:b/>
          <w:sz w:val="22"/>
          <w:szCs w:val="22"/>
        </w:rPr>
        <w:t>N. 0</w:t>
      </w:r>
      <w:r w:rsidR="008F1990">
        <w:rPr>
          <w:b/>
          <w:sz w:val="22"/>
          <w:szCs w:val="22"/>
        </w:rPr>
        <w:t>8</w:t>
      </w:r>
      <w:r w:rsidR="00584A0B" w:rsidRPr="002B5027">
        <w:rPr>
          <w:b/>
          <w:sz w:val="22"/>
          <w:szCs w:val="22"/>
        </w:rPr>
        <w:t xml:space="preserve"> </w:t>
      </w:r>
      <w:r w:rsidR="00EC41D7" w:rsidRPr="002B5027">
        <w:rPr>
          <w:b/>
          <w:color w:val="000000" w:themeColor="text1"/>
          <w:sz w:val="22"/>
          <w:szCs w:val="22"/>
        </w:rPr>
        <w:t>Materiales y suministros</w:t>
      </w:r>
      <w:r w:rsidR="00EC41D7" w:rsidRPr="002B5027">
        <w:rPr>
          <w:b/>
          <w:color w:val="FF0000"/>
          <w:sz w:val="22"/>
          <w:szCs w:val="22"/>
        </w:rPr>
        <w:t xml:space="preserve"> </w:t>
      </w:r>
      <w:r w:rsidR="0057236D" w:rsidRPr="002B5027">
        <w:rPr>
          <w:sz w:val="22"/>
          <w:szCs w:val="22"/>
        </w:rPr>
        <w:t>de la</w:t>
      </w:r>
      <w:r w:rsidR="0057236D" w:rsidRPr="002B5027">
        <w:rPr>
          <w:b/>
          <w:sz w:val="22"/>
          <w:szCs w:val="22"/>
        </w:rPr>
        <w:t xml:space="preserve"> vigencia 201</w:t>
      </w:r>
      <w:r w:rsidR="00466039" w:rsidRPr="002B5027">
        <w:rPr>
          <w:b/>
          <w:sz w:val="22"/>
          <w:szCs w:val="22"/>
        </w:rPr>
        <w:t>7</w:t>
      </w:r>
      <w:r w:rsidR="0009745E" w:rsidRPr="002B5027">
        <w:rPr>
          <w:b/>
          <w:sz w:val="22"/>
          <w:szCs w:val="22"/>
        </w:rPr>
        <w:t>.</w:t>
      </w:r>
      <w:r w:rsidR="00FD59D1" w:rsidRPr="002B5027">
        <w:rPr>
          <w:b/>
          <w:sz w:val="22"/>
          <w:szCs w:val="22"/>
        </w:rPr>
        <w:t>Séptima</w:t>
      </w:r>
      <w:r w:rsidR="00970772" w:rsidRPr="002B5027">
        <w:rPr>
          <w:b/>
          <w:bCs/>
          <w:sz w:val="22"/>
          <w:szCs w:val="22"/>
        </w:rPr>
        <w:t xml:space="preserve">. Multas.  </w:t>
      </w:r>
      <w:r w:rsidR="00970772" w:rsidRPr="002B5027">
        <w:rPr>
          <w:sz w:val="22"/>
          <w:szCs w:val="22"/>
        </w:rPr>
        <w:t xml:space="preserve">En caso de mora o incumplimiento de las obligaciones adquiridas por el contratista en virtud de este contrato, la entidad cobrará multas equivalentes a </w:t>
      </w:r>
      <w:r w:rsidR="0009745E" w:rsidRPr="002B5027">
        <w:rPr>
          <w:sz w:val="22"/>
          <w:szCs w:val="22"/>
        </w:rPr>
        <w:t>10%,</w:t>
      </w:r>
      <w:r w:rsidR="00970772" w:rsidRPr="002B5027">
        <w:rPr>
          <w:sz w:val="22"/>
          <w:szCs w:val="22"/>
        </w:rPr>
        <w:t xml:space="preserve">  por el retardo o incumplimiento, si a juicio de la entidad de ello se derivan perjuicios para ella, sin que  el monto total de la mu</w:t>
      </w:r>
      <w:r w:rsidR="009C5139" w:rsidRPr="002B5027">
        <w:rPr>
          <w:sz w:val="22"/>
          <w:szCs w:val="22"/>
        </w:rPr>
        <w:t>lta exceda el diez por ciento (10%</w:t>
      </w:r>
      <w:r w:rsidR="00970772" w:rsidRPr="002B5027">
        <w:rPr>
          <w:sz w:val="22"/>
          <w:szCs w:val="22"/>
        </w:rPr>
        <w:t xml:space="preserve">) del valor total del presente contrato, cantidad que se imputará a los prejuicios que reciba la entidad por el </w:t>
      </w:r>
      <w:r w:rsidR="00B27B78" w:rsidRPr="002B5027">
        <w:rPr>
          <w:sz w:val="22"/>
          <w:szCs w:val="22"/>
        </w:rPr>
        <w:t xml:space="preserve">incumplimiento. </w:t>
      </w:r>
      <w:r w:rsidR="00FD59D1" w:rsidRPr="002B5027">
        <w:rPr>
          <w:b/>
          <w:sz w:val="22"/>
          <w:szCs w:val="22"/>
        </w:rPr>
        <w:t>O</w:t>
      </w:r>
      <w:r w:rsidR="00FD59D1" w:rsidRPr="002B5027">
        <w:rPr>
          <w:b/>
          <w:bCs/>
          <w:sz w:val="22"/>
          <w:szCs w:val="22"/>
        </w:rPr>
        <w:t>ctava</w:t>
      </w:r>
      <w:r w:rsidR="00970772" w:rsidRPr="002B5027">
        <w:rPr>
          <w:b/>
          <w:bCs/>
          <w:sz w:val="22"/>
          <w:szCs w:val="22"/>
        </w:rPr>
        <w:t>.</w:t>
      </w:r>
      <w:r w:rsidR="00EC41D7" w:rsidRPr="002B5027">
        <w:rPr>
          <w:b/>
          <w:bCs/>
          <w:sz w:val="22"/>
          <w:szCs w:val="22"/>
        </w:rPr>
        <w:t xml:space="preserve"> Perfeccionamiento E</w:t>
      </w:r>
      <w:r w:rsidR="00EC41D7" w:rsidRPr="002B5027">
        <w:rPr>
          <w:bCs/>
          <w:sz w:val="22"/>
          <w:szCs w:val="22"/>
        </w:rPr>
        <w:t>l presente contrato se entiende perfeccionado una vez haya sido suscrito por las partes</w:t>
      </w:r>
      <w:r w:rsidR="00970772" w:rsidRPr="002B5027">
        <w:rPr>
          <w:sz w:val="22"/>
          <w:szCs w:val="22"/>
        </w:rPr>
        <w:t>.</w:t>
      </w:r>
      <w:r w:rsidR="00466039" w:rsidRPr="002B5027">
        <w:rPr>
          <w:sz w:val="22"/>
          <w:szCs w:val="22"/>
        </w:rPr>
        <w:t xml:space="preserve"> </w:t>
      </w:r>
      <w:r w:rsidR="00EC41D7" w:rsidRPr="002B5027">
        <w:rPr>
          <w:b/>
          <w:sz w:val="22"/>
          <w:szCs w:val="22"/>
        </w:rPr>
        <w:t>Novena.</w:t>
      </w:r>
      <w:r w:rsidR="00EC41D7" w:rsidRPr="002B5027">
        <w:rPr>
          <w:sz w:val="22"/>
          <w:szCs w:val="22"/>
        </w:rPr>
        <w:t>–</w:t>
      </w:r>
      <w:r w:rsidR="00EC41D7" w:rsidRPr="002B5027">
        <w:rPr>
          <w:b/>
          <w:sz w:val="22"/>
          <w:szCs w:val="22"/>
        </w:rPr>
        <w:t>Supervisión</w:t>
      </w:r>
      <w:r w:rsidR="00466039" w:rsidRPr="002B5027">
        <w:rPr>
          <w:b/>
          <w:sz w:val="22"/>
          <w:szCs w:val="22"/>
        </w:rPr>
        <w:t xml:space="preserve"> </w:t>
      </w:r>
      <w:r w:rsidR="00EC41D7" w:rsidRPr="002B5027">
        <w:rPr>
          <w:sz w:val="22"/>
          <w:szCs w:val="22"/>
        </w:rPr>
        <w:t xml:space="preserve">El CONTRATANTE designa para el control y vigilancia de la ejecución del objeto contratado a </w:t>
      </w:r>
      <w:r w:rsidR="008F1990">
        <w:rPr>
          <w:sz w:val="22"/>
          <w:szCs w:val="22"/>
        </w:rPr>
        <w:t>ARNOBI GAMBOA ESPINOSA, docente</w:t>
      </w:r>
      <w:r w:rsidR="00466039" w:rsidRPr="002B5027">
        <w:rPr>
          <w:sz w:val="22"/>
          <w:szCs w:val="22"/>
        </w:rPr>
        <w:t xml:space="preserve"> </w:t>
      </w:r>
      <w:r w:rsidR="00EC41D7" w:rsidRPr="002B5027">
        <w:rPr>
          <w:sz w:val="22"/>
          <w:szCs w:val="22"/>
        </w:rPr>
        <w:t>de la Institución Educativa</w:t>
      </w:r>
      <w:r w:rsidR="00466039" w:rsidRPr="002B5027">
        <w:rPr>
          <w:sz w:val="22"/>
          <w:szCs w:val="22"/>
        </w:rPr>
        <w:t xml:space="preserve"> </w:t>
      </w:r>
      <w:r w:rsidR="00EC41D7" w:rsidRPr="008F1990">
        <w:rPr>
          <w:bCs/>
          <w:sz w:val="22"/>
          <w:szCs w:val="22"/>
        </w:rPr>
        <w:t>y podrá</w:t>
      </w:r>
      <w:r w:rsidR="00EC41D7" w:rsidRPr="002B5027">
        <w:rPr>
          <w:b/>
          <w:bCs/>
          <w:sz w:val="22"/>
          <w:szCs w:val="22"/>
        </w:rPr>
        <w:t xml:space="preserve"> </w:t>
      </w:r>
      <w:r w:rsidR="00EC41D7" w:rsidRPr="002B5027">
        <w:rPr>
          <w:bCs/>
          <w:sz w:val="22"/>
          <w:szCs w:val="22"/>
        </w:rPr>
        <w:t>formularlas observaciones del caso con el fin de ser analizadas conjuntamente con el CONTRATISTA de cualquiera de las obligaciones previstas en este contrato dará derecho a EL CONTRATANTE de realizar la respectiva acción de repetición en caso de sanción de carácter pecuniario hacia el mismo.</w:t>
      </w:r>
      <w:r w:rsidR="00466039" w:rsidRPr="002B5027">
        <w:rPr>
          <w:bCs/>
          <w:sz w:val="22"/>
          <w:szCs w:val="22"/>
        </w:rPr>
        <w:t xml:space="preserve"> </w:t>
      </w:r>
      <w:r w:rsidR="001D4A5F" w:rsidRPr="002B5027">
        <w:rPr>
          <w:b/>
          <w:bCs/>
          <w:sz w:val="22"/>
          <w:szCs w:val="22"/>
        </w:rPr>
        <w:t>Décima</w:t>
      </w:r>
      <w:r w:rsidR="00970772" w:rsidRPr="002B5027">
        <w:rPr>
          <w:b/>
          <w:bCs/>
          <w:sz w:val="22"/>
          <w:szCs w:val="22"/>
        </w:rPr>
        <w:t xml:space="preserve">. Inhabilidades e incompatibilidades. </w:t>
      </w:r>
      <w:r w:rsidR="00970772" w:rsidRPr="002B5027">
        <w:rPr>
          <w:sz w:val="22"/>
          <w:szCs w:val="22"/>
        </w:rPr>
        <w:t>El contratista manifiesta bajo la gravedad del juramento que no se encuentra incurso el presente contrato. Para constancia se firma en</w:t>
      </w:r>
      <w:r w:rsidR="00466039" w:rsidRPr="002B5027">
        <w:rPr>
          <w:sz w:val="22"/>
          <w:szCs w:val="22"/>
        </w:rPr>
        <w:t xml:space="preserve"> </w:t>
      </w:r>
      <w:r w:rsidR="00DB2D21" w:rsidRPr="002B5027">
        <w:rPr>
          <w:sz w:val="22"/>
          <w:szCs w:val="22"/>
        </w:rPr>
        <w:t>Anzoátegui</w:t>
      </w:r>
      <w:r w:rsidR="007567E4" w:rsidRPr="002B5027">
        <w:rPr>
          <w:sz w:val="22"/>
          <w:szCs w:val="22"/>
        </w:rPr>
        <w:t>,</w:t>
      </w:r>
      <w:r w:rsidR="001B1A2B" w:rsidRPr="002B5027">
        <w:rPr>
          <w:sz w:val="22"/>
          <w:szCs w:val="22"/>
        </w:rPr>
        <w:t xml:space="preserve">  a los</w:t>
      </w:r>
      <w:r w:rsidR="00584A0B" w:rsidRPr="002B5027">
        <w:rPr>
          <w:sz w:val="22"/>
          <w:szCs w:val="22"/>
        </w:rPr>
        <w:t xml:space="preserve"> </w:t>
      </w:r>
      <w:r w:rsidR="008F1990">
        <w:rPr>
          <w:sz w:val="22"/>
          <w:szCs w:val="22"/>
        </w:rPr>
        <w:t xml:space="preserve">19 </w:t>
      </w:r>
      <w:r w:rsidR="001B1A2B" w:rsidRPr="002B5027">
        <w:rPr>
          <w:sz w:val="22"/>
          <w:szCs w:val="22"/>
        </w:rPr>
        <w:t xml:space="preserve">días del mes de </w:t>
      </w:r>
      <w:r w:rsidR="008F1990">
        <w:rPr>
          <w:sz w:val="22"/>
          <w:szCs w:val="22"/>
        </w:rPr>
        <w:t xml:space="preserve">septiembre </w:t>
      </w:r>
      <w:r w:rsidR="008753CC" w:rsidRPr="002B5027">
        <w:rPr>
          <w:sz w:val="22"/>
          <w:szCs w:val="22"/>
        </w:rPr>
        <w:t>de 201</w:t>
      </w:r>
      <w:bookmarkStart w:id="0" w:name="_GoBack"/>
      <w:bookmarkEnd w:id="0"/>
      <w:r w:rsidR="00466039" w:rsidRPr="002B5027">
        <w:rPr>
          <w:sz w:val="22"/>
          <w:szCs w:val="22"/>
        </w:rPr>
        <w:t>7</w:t>
      </w:r>
    </w:p>
    <w:p w:rsidR="0017630D" w:rsidRPr="002B5027" w:rsidRDefault="0017630D"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17630D" w:rsidRPr="002B5027" w:rsidRDefault="0017630D" w:rsidP="001B1A2B">
      <w:pPr>
        <w:pStyle w:val="Textoindependiente"/>
        <w:ind w:left="142"/>
        <w:rPr>
          <w:sz w:val="22"/>
          <w:szCs w:val="22"/>
        </w:rPr>
      </w:pPr>
    </w:p>
    <w:p w:rsidR="0017630D" w:rsidRPr="002B5027" w:rsidRDefault="0017630D" w:rsidP="001B1A2B">
      <w:pPr>
        <w:pStyle w:val="Textoindependiente"/>
        <w:ind w:left="142"/>
        <w:rPr>
          <w:b/>
          <w:sz w:val="22"/>
          <w:szCs w:val="22"/>
        </w:rPr>
      </w:pPr>
      <w:r w:rsidRPr="002B5027">
        <w:rPr>
          <w:b/>
          <w:sz w:val="22"/>
          <w:szCs w:val="22"/>
        </w:rPr>
        <w:t>CONTRATANTE,</w:t>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924704" w:rsidRPr="002B5027">
        <w:rPr>
          <w:b/>
          <w:sz w:val="22"/>
          <w:szCs w:val="22"/>
        </w:rPr>
        <w:t>CONTRATISTA</w:t>
      </w:r>
      <w:r w:rsidR="005E0692" w:rsidRPr="002B5027">
        <w:rPr>
          <w:b/>
          <w:sz w:val="22"/>
          <w:szCs w:val="22"/>
        </w:rPr>
        <w:t>,</w:t>
      </w:r>
    </w:p>
    <w:p w:rsidR="00970772" w:rsidRPr="002B5027" w:rsidRDefault="00970772" w:rsidP="00970772">
      <w:pPr>
        <w:pStyle w:val="Textoindependiente"/>
        <w:rPr>
          <w:b/>
          <w:sz w:val="22"/>
          <w:szCs w:val="22"/>
        </w:rPr>
      </w:pPr>
    </w:p>
    <w:p w:rsidR="0017630D" w:rsidRPr="002B5027" w:rsidRDefault="0017630D" w:rsidP="00970772">
      <w:pPr>
        <w:pStyle w:val="Textoindependiente"/>
        <w:rPr>
          <w:b/>
          <w:sz w:val="22"/>
          <w:szCs w:val="22"/>
        </w:rPr>
      </w:pPr>
    </w:p>
    <w:p w:rsidR="00DB2D21" w:rsidRPr="002B5027" w:rsidRDefault="00DB2D21" w:rsidP="00970772">
      <w:pPr>
        <w:pStyle w:val="Textoindependiente"/>
        <w:rPr>
          <w:b/>
          <w:sz w:val="22"/>
          <w:szCs w:val="22"/>
        </w:rPr>
      </w:pPr>
    </w:p>
    <w:p w:rsidR="00DB2D21" w:rsidRPr="002B5027" w:rsidRDefault="00DB2D21" w:rsidP="00970772">
      <w:pPr>
        <w:pStyle w:val="Textoindependiente"/>
        <w:rPr>
          <w:b/>
          <w:sz w:val="22"/>
          <w:szCs w:val="22"/>
        </w:rPr>
      </w:pPr>
    </w:p>
    <w:p w:rsidR="00D67FFE" w:rsidRPr="00B62066" w:rsidRDefault="00D67FFE" w:rsidP="00970772">
      <w:pPr>
        <w:pStyle w:val="Textoindependiente"/>
        <w:rPr>
          <w:b/>
          <w:sz w:val="22"/>
          <w:szCs w:val="22"/>
        </w:rPr>
      </w:pPr>
    </w:p>
    <w:p w:rsidR="00BF60CC" w:rsidRPr="00B62066" w:rsidRDefault="00BF60CC" w:rsidP="00BF60CC">
      <w:pPr>
        <w:pStyle w:val="Listaconvietas2"/>
        <w:numPr>
          <w:ilvl w:val="0"/>
          <w:numId w:val="0"/>
        </w:numPr>
        <w:tabs>
          <w:tab w:val="left" w:pos="708"/>
        </w:tabs>
        <w:spacing w:after="200"/>
        <w:contextualSpacing/>
        <w:rPr>
          <w:rFonts w:ascii="Arial" w:hAnsi="Arial" w:cs="Arial"/>
          <w:b/>
          <w:color w:val="FF0000"/>
          <w:sz w:val="22"/>
          <w:szCs w:val="22"/>
        </w:rPr>
      </w:pPr>
      <w:r w:rsidRPr="00B62066">
        <w:rPr>
          <w:rFonts w:ascii="Arial" w:hAnsi="Arial" w:cs="Arial"/>
          <w:b/>
          <w:sz w:val="22"/>
          <w:szCs w:val="22"/>
        </w:rPr>
        <w:t xml:space="preserve">ANA ISLENA CARDONA  AGUIRRE          </w:t>
      </w:r>
      <w:r w:rsidR="00B62066" w:rsidRPr="00B62066">
        <w:rPr>
          <w:rFonts w:ascii="Arial" w:hAnsi="Arial" w:cs="Arial"/>
          <w:b/>
          <w:sz w:val="22"/>
          <w:szCs w:val="22"/>
        </w:rPr>
        <w:t xml:space="preserve">      </w:t>
      </w:r>
      <w:r w:rsidRPr="00B62066">
        <w:rPr>
          <w:rFonts w:ascii="Arial" w:hAnsi="Arial" w:cs="Arial"/>
          <w:b/>
          <w:sz w:val="22"/>
          <w:szCs w:val="22"/>
        </w:rPr>
        <w:t xml:space="preserve">  </w:t>
      </w:r>
      <w:r w:rsidR="008F1990">
        <w:rPr>
          <w:rFonts w:ascii="Arial" w:hAnsi="Arial" w:cs="Arial"/>
          <w:b/>
          <w:sz w:val="22"/>
          <w:szCs w:val="22"/>
        </w:rPr>
        <w:t>MELQUISEDEC AVILA SANCHEZ</w:t>
      </w:r>
    </w:p>
    <w:p w:rsidR="00BF60CC" w:rsidRPr="00B62066" w:rsidRDefault="00BF60CC" w:rsidP="00BF60CC">
      <w:pPr>
        <w:pStyle w:val="Listaconvietas2"/>
        <w:numPr>
          <w:ilvl w:val="0"/>
          <w:numId w:val="0"/>
        </w:numPr>
        <w:tabs>
          <w:tab w:val="left" w:pos="708"/>
        </w:tabs>
        <w:spacing w:after="200"/>
        <w:contextualSpacing/>
        <w:rPr>
          <w:rFonts w:ascii="Arial" w:hAnsi="Arial" w:cs="Arial"/>
          <w:b/>
          <w:sz w:val="22"/>
          <w:szCs w:val="22"/>
        </w:rPr>
      </w:pPr>
      <w:r w:rsidRPr="00B62066">
        <w:rPr>
          <w:rFonts w:ascii="Arial" w:hAnsi="Arial" w:cs="Arial"/>
          <w:b/>
          <w:sz w:val="22"/>
          <w:szCs w:val="22"/>
        </w:rPr>
        <w:t xml:space="preserve">C.C. No. 28.587.715 de Anzoátegui             </w:t>
      </w:r>
      <w:r w:rsidR="00466039" w:rsidRPr="00B62066">
        <w:rPr>
          <w:rFonts w:ascii="Arial" w:hAnsi="Arial" w:cs="Arial"/>
          <w:b/>
          <w:sz w:val="22"/>
          <w:szCs w:val="22"/>
        </w:rPr>
        <w:t xml:space="preserve">       C.C</w:t>
      </w:r>
      <w:r w:rsidR="00DB2D21" w:rsidRPr="00B62066">
        <w:rPr>
          <w:rFonts w:ascii="Arial" w:hAnsi="Arial" w:cs="Arial"/>
          <w:b/>
          <w:sz w:val="22"/>
          <w:szCs w:val="22"/>
        </w:rPr>
        <w:t xml:space="preserve">. </w:t>
      </w:r>
      <w:r w:rsidR="008F1990">
        <w:rPr>
          <w:rFonts w:ascii="Arial" w:hAnsi="Arial" w:cs="Arial"/>
          <w:b/>
          <w:sz w:val="22"/>
          <w:szCs w:val="22"/>
        </w:rPr>
        <w:t xml:space="preserve">14.241.688 Ibagué </w:t>
      </w:r>
    </w:p>
    <w:p w:rsidR="0017630D" w:rsidRPr="002B5027" w:rsidRDefault="0017630D" w:rsidP="00970772">
      <w:pPr>
        <w:pStyle w:val="Textoindependiente"/>
        <w:rPr>
          <w:b/>
          <w:sz w:val="22"/>
          <w:szCs w:val="22"/>
        </w:rPr>
      </w:pPr>
    </w:p>
    <w:p w:rsidR="000F4259" w:rsidRPr="002B5027" w:rsidRDefault="009B1DF6" w:rsidP="000328BD">
      <w:pPr>
        <w:pStyle w:val="Textoindependiente"/>
        <w:rPr>
          <w:sz w:val="22"/>
          <w:szCs w:val="22"/>
        </w:rPr>
      </w:pPr>
      <w:r w:rsidRPr="002B5027">
        <w:rPr>
          <w:b/>
          <w:sz w:val="22"/>
          <w:szCs w:val="22"/>
        </w:rPr>
        <w:tab/>
      </w:r>
    </w:p>
    <w:sectPr w:rsidR="000F4259" w:rsidRPr="002B5027" w:rsidSect="009C08B0">
      <w:headerReference w:type="default" r:id="rId8"/>
      <w:footerReference w:type="default" r:id="rId9"/>
      <w:headerReference w:type="first" r:id="rId10"/>
      <w:pgSz w:w="12240" w:h="15840" w:code="1"/>
      <w:pgMar w:top="1134" w:right="113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2E7" w:rsidRDefault="00A002E7" w:rsidP="00DE291B">
      <w:pPr>
        <w:spacing w:line="240" w:lineRule="auto"/>
      </w:pPr>
      <w:r>
        <w:separator/>
      </w:r>
    </w:p>
  </w:endnote>
  <w:endnote w:type="continuationSeparator" w:id="1">
    <w:p w:rsidR="00A002E7" w:rsidRDefault="00A002E7" w:rsidP="00DE2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9C08B0">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072476" w:rsidRDefault="00072476" w:rsidP="009C08B0">
    <w:pPr>
      <w:pStyle w:val="Piedepgina"/>
      <w:jc w:val="center"/>
      <w:rPr>
        <w:sz w:val="18"/>
        <w:szCs w:val="18"/>
        <w:lang w:val="en-US"/>
      </w:rPr>
    </w:pPr>
    <w:r>
      <w:rPr>
        <w:sz w:val="18"/>
        <w:szCs w:val="18"/>
        <w:lang w:val="en-US"/>
      </w:rPr>
      <w:t>Celular:  3124875872</w:t>
    </w:r>
  </w:p>
  <w:p w:rsidR="00072476" w:rsidRDefault="00072476" w:rsidP="009C08B0">
    <w:pPr>
      <w:pStyle w:val="Piedepgina"/>
      <w:jc w:val="center"/>
      <w:rPr>
        <w:sz w:val="18"/>
        <w:szCs w:val="18"/>
        <w:lang w:val="en-US"/>
      </w:rPr>
    </w:pPr>
    <w:r>
      <w:rPr>
        <w:sz w:val="18"/>
        <w:szCs w:val="18"/>
        <w:lang w:val="en-US"/>
      </w:rPr>
      <w:t xml:space="preserve">Barrio:  </w:t>
    </w:r>
    <w:r>
      <w:rPr>
        <w:sz w:val="18"/>
        <w:szCs w:val="18"/>
      </w:rPr>
      <w:t>Reposo</w:t>
    </w:r>
  </w:p>
  <w:p w:rsidR="00072476" w:rsidRPr="00371569" w:rsidRDefault="00072476" w:rsidP="009C08B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2E7" w:rsidRDefault="00A002E7" w:rsidP="00DE291B">
      <w:pPr>
        <w:spacing w:line="240" w:lineRule="auto"/>
      </w:pPr>
      <w:r>
        <w:separator/>
      </w:r>
    </w:p>
  </w:footnote>
  <w:footnote w:type="continuationSeparator" w:id="1">
    <w:p w:rsidR="00A002E7" w:rsidRDefault="00A002E7" w:rsidP="00DE2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5F7B73">
    <w:pPr>
      <w:pStyle w:val="Textoindependiente"/>
      <w:jc w:val="center"/>
      <w:rPr>
        <w:b/>
        <w:bCs/>
      </w:rPr>
    </w:pPr>
    <w:r>
      <w:rPr>
        <w:noProof/>
        <w:lang w:val="es-MX" w:eastAsia="es-MX"/>
      </w:rPr>
      <w:drawing>
        <wp:anchor distT="0" distB="0" distL="114300" distR="114300" simplePos="0" relativeHeight="251660800" behindDoc="0" locked="0" layoutInCell="1" allowOverlap="1">
          <wp:simplePos x="0" y="0"/>
          <wp:positionH relativeFrom="margin">
            <wp:posOffset>-619125</wp:posOffset>
          </wp:positionH>
          <wp:positionV relativeFrom="margin">
            <wp:posOffset>-1504950</wp:posOffset>
          </wp:positionV>
          <wp:extent cx="733425" cy="1009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anchor>
      </w:drawing>
    </w:r>
  </w:p>
  <w:p w:rsidR="00072476" w:rsidRDefault="00072476" w:rsidP="00371569">
    <w:pPr>
      <w:jc w:val="center"/>
      <w:rPr>
        <w:sz w:val="18"/>
        <w:szCs w:val="18"/>
      </w:rPr>
    </w:pPr>
  </w:p>
  <w:p w:rsidR="00072476" w:rsidRPr="00976BA9" w:rsidRDefault="00072476" w:rsidP="00545C44">
    <w:pPr>
      <w:pStyle w:val="Sinespaciado"/>
      <w:jc w:val="center"/>
      <w:rPr>
        <w:b/>
        <w:sz w:val="28"/>
        <w:szCs w:val="28"/>
      </w:rPr>
    </w:pPr>
    <w:r w:rsidRPr="00FF4633">
      <w:rPr>
        <w:b/>
        <w:sz w:val="28"/>
        <w:szCs w:val="28"/>
      </w:rPr>
      <w:t>INSTITUCIÓN EDUCATIVA TECNICA "CARLOS BLANCO NASSAR"</w:t>
    </w:r>
  </w:p>
  <w:p w:rsidR="00072476" w:rsidRDefault="00072476" w:rsidP="00545C44">
    <w:pPr>
      <w:pStyle w:val="Sinespaciado"/>
      <w:jc w:val="center"/>
      <w:rPr>
        <w:b/>
        <w:bCs/>
      </w:rPr>
    </w:pPr>
    <w:r>
      <w:rPr>
        <w:b/>
        <w:bCs/>
      </w:rPr>
      <w:t xml:space="preserve">ANZOATEGUI </w:t>
    </w:r>
    <w:r w:rsidRPr="000F534B">
      <w:rPr>
        <w:b/>
        <w:bCs/>
      </w:rPr>
      <w:t>TOLIMA</w:t>
    </w:r>
  </w:p>
  <w:p w:rsidR="00072476" w:rsidRPr="00AC7129" w:rsidRDefault="00072476" w:rsidP="00545C44">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Pr>
        <w:rFonts w:ascii="Franklin Gothic Demi Cond" w:hAnsi="Franklin Gothic Demi Cond" w:cs="Arial"/>
        <w:sz w:val="20"/>
        <w:szCs w:val="20"/>
      </w:rPr>
      <w:t>DANE No. 173043000014</w:t>
    </w:r>
  </w:p>
  <w:p w:rsidR="00072476" w:rsidRDefault="00072476" w:rsidP="00545C44">
    <w:pPr>
      <w:pStyle w:val="Textoindependiente"/>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Default="00072476" w:rsidP="005F7B73">
    <w:pPr>
      <w:pStyle w:val="Textoindependiente"/>
      <w:jc w:val="cent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Pr="00976BA9" w:rsidRDefault="00072476" w:rsidP="00986727">
    <w:pPr>
      <w:pStyle w:val="Sinespaciado"/>
      <w:jc w:val="center"/>
      <w:rPr>
        <w:b/>
        <w:sz w:val="28"/>
        <w:szCs w:val="28"/>
      </w:rPr>
    </w:pPr>
    <w:r w:rsidRPr="000C3E91">
      <w:rPr>
        <w:noProof/>
        <w:lang w:val="es-MX" w:eastAsia="es-MX"/>
      </w:rPr>
      <w:drawing>
        <wp:anchor distT="0" distB="0" distL="114300" distR="114300" simplePos="0" relativeHeight="251659776" behindDoc="0" locked="0" layoutInCell="1" allowOverlap="1">
          <wp:simplePos x="0" y="0"/>
          <wp:positionH relativeFrom="margin">
            <wp:posOffset>-523875</wp:posOffset>
          </wp:positionH>
          <wp:positionV relativeFrom="margin">
            <wp:posOffset>-791210</wp:posOffset>
          </wp:positionV>
          <wp:extent cx="649605" cy="58488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 cy="584887"/>
                  </a:xfrm>
                  <a:prstGeom prst="rect">
                    <a:avLst/>
                  </a:prstGeom>
                  <a:noFill/>
                  <a:ln>
                    <a:noFill/>
                  </a:ln>
                </pic:spPr>
              </pic:pic>
            </a:graphicData>
          </a:graphic>
        </wp:anchor>
      </w:drawing>
    </w:r>
    <w:r w:rsidRPr="00233356">
      <w:rPr>
        <w:noProof/>
        <w:lang w:val="es-CO" w:eastAsia="es-CO"/>
      </w:rPr>
      <w:t>INSTITUCIÓN EDUCATIVA TECNICA "CARLOS BLANCO NASSAR"</w:t>
    </w:r>
  </w:p>
  <w:p w:rsidR="00072476" w:rsidRDefault="00072476" w:rsidP="00986727">
    <w:pPr>
      <w:pStyle w:val="Sinespaciado"/>
      <w:jc w:val="center"/>
      <w:rPr>
        <w:b/>
        <w:bCs/>
      </w:rPr>
    </w:pPr>
    <w:r>
      <w:rPr>
        <w:b/>
        <w:bCs/>
      </w:rPr>
      <w:t>ANZOATEGUI</w:t>
    </w:r>
    <w:r w:rsidRPr="000F534B">
      <w:rPr>
        <w:b/>
        <w:bCs/>
      </w:rPr>
      <w:t xml:space="preserve"> TOLIMA</w:t>
    </w:r>
  </w:p>
  <w:p w:rsidR="00072476" w:rsidRPr="00AC7129" w:rsidRDefault="00072476" w:rsidP="00986727">
    <w:pPr>
      <w:pStyle w:val="Sinespaciado"/>
      <w:jc w:val="center"/>
    </w:pPr>
    <w:r w:rsidRPr="004B170E">
      <w:rPr>
        <w:rFonts w:ascii="Arial" w:hAnsi="Arial" w:cs="Arial"/>
        <w:b/>
        <w:sz w:val="18"/>
        <w:szCs w:val="18"/>
      </w:rPr>
      <w:t>NIT</w:t>
    </w:r>
    <w:r>
      <w:rPr>
        <w:rFonts w:ascii="Arial" w:hAnsi="Arial" w:cs="Arial"/>
        <w:b/>
        <w:sz w:val="18"/>
        <w:szCs w:val="18"/>
      </w:rPr>
      <w:t xml:space="preserve">: 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072476" w:rsidRPr="002C3ECE" w:rsidRDefault="00072476" w:rsidP="00986727">
    <w:pPr>
      <w:pStyle w:val="Sinespaciado"/>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Pr="00986727" w:rsidRDefault="00072476" w:rsidP="0098672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98252A"/>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970772"/>
    <w:rsid w:val="00011BEB"/>
    <w:rsid w:val="0002029D"/>
    <w:rsid w:val="000328BD"/>
    <w:rsid w:val="00052E9F"/>
    <w:rsid w:val="00062E56"/>
    <w:rsid w:val="00071543"/>
    <w:rsid w:val="00072476"/>
    <w:rsid w:val="00081D5C"/>
    <w:rsid w:val="0009745E"/>
    <w:rsid w:val="000D5A59"/>
    <w:rsid w:val="000E5947"/>
    <w:rsid w:val="000E5D68"/>
    <w:rsid w:val="000F3B75"/>
    <w:rsid w:val="000F4259"/>
    <w:rsid w:val="00116029"/>
    <w:rsid w:val="001462E6"/>
    <w:rsid w:val="00175266"/>
    <w:rsid w:val="0017630D"/>
    <w:rsid w:val="00185A06"/>
    <w:rsid w:val="001B1A2B"/>
    <w:rsid w:val="001B5931"/>
    <w:rsid w:val="001C4D41"/>
    <w:rsid w:val="001C725D"/>
    <w:rsid w:val="001D3125"/>
    <w:rsid w:val="001D4A5F"/>
    <w:rsid w:val="001E5761"/>
    <w:rsid w:val="00207770"/>
    <w:rsid w:val="00216D8E"/>
    <w:rsid w:val="00233356"/>
    <w:rsid w:val="0023443C"/>
    <w:rsid w:val="00234C7A"/>
    <w:rsid w:val="00253075"/>
    <w:rsid w:val="002538CB"/>
    <w:rsid w:val="002777E4"/>
    <w:rsid w:val="0028097A"/>
    <w:rsid w:val="00285FF7"/>
    <w:rsid w:val="002B5027"/>
    <w:rsid w:val="002B793C"/>
    <w:rsid w:val="00327AB8"/>
    <w:rsid w:val="003335A0"/>
    <w:rsid w:val="003370C9"/>
    <w:rsid w:val="003508A5"/>
    <w:rsid w:val="00353A59"/>
    <w:rsid w:val="00371569"/>
    <w:rsid w:val="0039629F"/>
    <w:rsid w:val="00396975"/>
    <w:rsid w:val="003C4140"/>
    <w:rsid w:val="003D4252"/>
    <w:rsid w:val="003E0FC1"/>
    <w:rsid w:val="003E54B0"/>
    <w:rsid w:val="004226D5"/>
    <w:rsid w:val="0043239F"/>
    <w:rsid w:val="004641D2"/>
    <w:rsid w:val="00466039"/>
    <w:rsid w:val="00482D17"/>
    <w:rsid w:val="00486BD0"/>
    <w:rsid w:val="004951C1"/>
    <w:rsid w:val="00496912"/>
    <w:rsid w:val="004A20DC"/>
    <w:rsid w:val="004B31A3"/>
    <w:rsid w:val="004C0A48"/>
    <w:rsid w:val="004C1238"/>
    <w:rsid w:val="004D12A7"/>
    <w:rsid w:val="004F4003"/>
    <w:rsid w:val="00533C13"/>
    <w:rsid w:val="00545C44"/>
    <w:rsid w:val="005615F7"/>
    <w:rsid w:val="0057236D"/>
    <w:rsid w:val="00573D22"/>
    <w:rsid w:val="005834CE"/>
    <w:rsid w:val="00584A0B"/>
    <w:rsid w:val="00586006"/>
    <w:rsid w:val="0059619E"/>
    <w:rsid w:val="005D0185"/>
    <w:rsid w:val="005D5999"/>
    <w:rsid w:val="005E0692"/>
    <w:rsid w:val="005F2185"/>
    <w:rsid w:val="005F7B73"/>
    <w:rsid w:val="00612580"/>
    <w:rsid w:val="00665229"/>
    <w:rsid w:val="006A59DD"/>
    <w:rsid w:val="006B3A8C"/>
    <w:rsid w:val="006C7C0D"/>
    <w:rsid w:val="006D35A7"/>
    <w:rsid w:val="006E7D00"/>
    <w:rsid w:val="006F4331"/>
    <w:rsid w:val="006F7F32"/>
    <w:rsid w:val="0070675D"/>
    <w:rsid w:val="0072095F"/>
    <w:rsid w:val="00722FB7"/>
    <w:rsid w:val="00727B2E"/>
    <w:rsid w:val="0073417A"/>
    <w:rsid w:val="007401D0"/>
    <w:rsid w:val="00740B6E"/>
    <w:rsid w:val="0074584A"/>
    <w:rsid w:val="007567E4"/>
    <w:rsid w:val="00762242"/>
    <w:rsid w:val="00765EFA"/>
    <w:rsid w:val="0077279A"/>
    <w:rsid w:val="0078298D"/>
    <w:rsid w:val="007A2294"/>
    <w:rsid w:val="007B00A7"/>
    <w:rsid w:val="007C3411"/>
    <w:rsid w:val="007E4D43"/>
    <w:rsid w:val="007F495C"/>
    <w:rsid w:val="00846864"/>
    <w:rsid w:val="00873EDC"/>
    <w:rsid w:val="008753CC"/>
    <w:rsid w:val="00894954"/>
    <w:rsid w:val="00895E19"/>
    <w:rsid w:val="008D057A"/>
    <w:rsid w:val="008F1990"/>
    <w:rsid w:val="009220B0"/>
    <w:rsid w:val="009246A9"/>
    <w:rsid w:val="00924704"/>
    <w:rsid w:val="00926DC4"/>
    <w:rsid w:val="00970772"/>
    <w:rsid w:val="00982760"/>
    <w:rsid w:val="00986727"/>
    <w:rsid w:val="009879FA"/>
    <w:rsid w:val="009A790E"/>
    <w:rsid w:val="009B1DF6"/>
    <w:rsid w:val="009B33F0"/>
    <w:rsid w:val="009B74AE"/>
    <w:rsid w:val="009C08B0"/>
    <w:rsid w:val="009C5139"/>
    <w:rsid w:val="009C5CC7"/>
    <w:rsid w:val="009D0D68"/>
    <w:rsid w:val="009E1A2C"/>
    <w:rsid w:val="009E350F"/>
    <w:rsid w:val="009E3A5E"/>
    <w:rsid w:val="009E6FE4"/>
    <w:rsid w:val="00A002E7"/>
    <w:rsid w:val="00A13BC7"/>
    <w:rsid w:val="00A263C2"/>
    <w:rsid w:val="00A3353F"/>
    <w:rsid w:val="00A530C3"/>
    <w:rsid w:val="00A73FA0"/>
    <w:rsid w:val="00AB6303"/>
    <w:rsid w:val="00AC3A8C"/>
    <w:rsid w:val="00AD6F0D"/>
    <w:rsid w:val="00AD7102"/>
    <w:rsid w:val="00AF1ED7"/>
    <w:rsid w:val="00B142D3"/>
    <w:rsid w:val="00B27B78"/>
    <w:rsid w:val="00B62066"/>
    <w:rsid w:val="00B84399"/>
    <w:rsid w:val="00B84786"/>
    <w:rsid w:val="00BB496E"/>
    <w:rsid w:val="00BD7238"/>
    <w:rsid w:val="00BE59D9"/>
    <w:rsid w:val="00BF2247"/>
    <w:rsid w:val="00BF60CC"/>
    <w:rsid w:val="00BF7381"/>
    <w:rsid w:val="00C003C2"/>
    <w:rsid w:val="00C05E9F"/>
    <w:rsid w:val="00C168AA"/>
    <w:rsid w:val="00C4462E"/>
    <w:rsid w:val="00C55767"/>
    <w:rsid w:val="00C66EFF"/>
    <w:rsid w:val="00C75D9A"/>
    <w:rsid w:val="00C87717"/>
    <w:rsid w:val="00C928A5"/>
    <w:rsid w:val="00CA0EE4"/>
    <w:rsid w:val="00CC7ED1"/>
    <w:rsid w:val="00CD4860"/>
    <w:rsid w:val="00CE3844"/>
    <w:rsid w:val="00CE6F4B"/>
    <w:rsid w:val="00CE70D3"/>
    <w:rsid w:val="00D01D06"/>
    <w:rsid w:val="00D306B8"/>
    <w:rsid w:val="00D434EC"/>
    <w:rsid w:val="00D44EE3"/>
    <w:rsid w:val="00D53900"/>
    <w:rsid w:val="00D67FFE"/>
    <w:rsid w:val="00D81BB0"/>
    <w:rsid w:val="00D85AF5"/>
    <w:rsid w:val="00D8676B"/>
    <w:rsid w:val="00DB2D21"/>
    <w:rsid w:val="00DE0020"/>
    <w:rsid w:val="00DE291B"/>
    <w:rsid w:val="00E1140A"/>
    <w:rsid w:val="00E17475"/>
    <w:rsid w:val="00E21065"/>
    <w:rsid w:val="00E50E4B"/>
    <w:rsid w:val="00E51831"/>
    <w:rsid w:val="00E531D5"/>
    <w:rsid w:val="00E67F23"/>
    <w:rsid w:val="00E70ACA"/>
    <w:rsid w:val="00EC41D7"/>
    <w:rsid w:val="00EC69DC"/>
    <w:rsid w:val="00F00C96"/>
    <w:rsid w:val="00F06FA4"/>
    <w:rsid w:val="00F14181"/>
    <w:rsid w:val="00F27D2C"/>
    <w:rsid w:val="00F365C4"/>
    <w:rsid w:val="00F40307"/>
    <w:rsid w:val="00F45EA2"/>
    <w:rsid w:val="00F77060"/>
    <w:rsid w:val="00F874BC"/>
    <w:rsid w:val="00FA2F36"/>
    <w:rsid w:val="00FA3AE0"/>
    <w:rsid w:val="00FC4844"/>
    <w:rsid w:val="00FC4926"/>
    <w:rsid w:val="00FD320A"/>
    <w:rsid w:val="00FD578A"/>
    <w:rsid w:val="00FD59D1"/>
    <w:rsid w:val="00FE2016"/>
    <w:rsid w:val="00FE3E0A"/>
    <w:rsid w:val="00FF01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59"/>
  </w:style>
  <w:style w:type="paragraph" w:styleId="Ttulo1">
    <w:name w:val="heading 1"/>
    <w:basedOn w:val="Normal"/>
    <w:next w:val="Normal"/>
    <w:link w:val="Ttulo1Car"/>
    <w:qFormat/>
    <w:rsid w:val="00BD7238"/>
    <w:pPr>
      <w:keepNext/>
      <w:spacing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70772"/>
    <w:pPr>
      <w:spacing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970772"/>
    <w:rPr>
      <w:rFonts w:ascii="Arial" w:eastAsia="Times New Roman" w:hAnsi="Arial" w:cs="Arial"/>
      <w:sz w:val="24"/>
      <w:szCs w:val="24"/>
      <w:lang w:val="es-ES" w:eastAsia="es-ES"/>
    </w:rPr>
  </w:style>
  <w:style w:type="table" w:styleId="Tablaconcuadrcula">
    <w:name w:val="Table Grid"/>
    <w:basedOn w:val="Tablanormal"/>
    <w:uiPriority w:val="59"/>
    <w:rsid w:val="009B74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29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291B"/>
  </w:style>
  <w:style w:type="paragraph" w:styleId="Piedepgina">
    <w:name w:val="footer"/>
    <w:basedOn w:val="Normal"/>
    <w:link w:val="PiedepginaCar"/>
    <w:unhideWhenUsed/>
    <w:rsid w:val="00DE291B"/>
    <w:pPr>
      <w:tabs>
        <w:tab w:val="center" w:pos="4252"/>
        <w:tab w:val="right" w:pos="8504"/>
      </w:tabs>
      <w:spacing w:line="240" w:lineRule="auto"/>
    </w:pPr>
  </w:style>
  <w:style w:type="character" w:customStyle="1" w:styleId="PiedepginaCar">
    <w:name w:val="Pie de página Car"/>
    <w:basedOn w:val="Fuentedeprrafopredeter"/>
    <w:link w:val="Piedepgina"/>
    <w:rsid w:val="00DE291B"/>
  </w:style>
  <w:style w:type="paragraph" w:styleId="Textodeglobo">
    <w:name w:val="Balloon Text"/>
    <w:basedOn w:val="Normal"/>
    <w:link w:val="TextodegloboCar"/>
    <w:uiPriority w:val="99"/>
    <w:semiHidden/>
    <w:unhideWhenUsed/>
    <w:rsid w:val="00DE29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91B"/>
    <w:rPr>
      <w:rFonts w:ascii="Tahoma" w:hAnsi="Tahoma" w:cs="Tahoma"/>
      <w:sz w:val="16"/>
      <w:szCs w:val="16"/>
    </w:rPr>
  </w:style>
  <w:style w:type="character" w:customStyle="1" w:styleId="Ttulo1Car">
    <w:name w:val="Título 1 Car"/>
    <w:basedOn w:val="Fuentedeprrafopredeter"/>
    <w:link w:val="Ttulo1"/>
    <w:rsid w:val="00BD7238"/>
    <w:rPr>
      <w:rFonts w:ascii="Arial" w:eastAsia="Times New Roman" w:hAnsi="Arial" w:cs="Times New Roman"/>
      <w:b/>
      <w:sz w:val="24"/>
      <w:szCs w:val="20"/>
      <w:lang w:val="es-MX" w:eastAsia="es-ES"/>
    </w:rPr>
  </w:style>
  <w:style w:type="paragraph" w:styleId="Ttulo">
    <w:name w:val="Title"/>
    <w:basedOn w:val="Normal"/>
    <w:link w:val="TtuloCar"/>
    <w:qFormat/>
    <w:rsid w:val="00BD7238"/>
    <w:pPr>
      <w:spacing w:line="240" w:lineRule="auto"/>
      <w:jc w:val="center"/>
    </w:pPr>
    <w:rPr>
      <w:rFonts w:ascii="Times New Roman" w:eastAsia="Times New Roman" w:hAnsi="Times New Roman" w:cs="Times New Roman"/>
      <w:b/>
      <w:bCs/>
      <w:i/>
      <w:sz w:val="36"/>
      <w:szCs w:val="20"/>
      <w:lang w:val="es-ES_tradnl" w:eastAsia="es-ES"/>
    </w:rPr>
  </w:style>
  <w:style w:type="character" w:customStyle="1" w:styleId="TtuloCar">
    <w:name w:val="Título Car"/>
    <w:basedOn w:val="Fuentedeprrafopredeter"/>
    <w:link w:val="Ttulo"/>
    <w:rsid w:val="00BD7238"/>
    <w:rPr>
      <w:rFonts w:ascii="Times New Roman" w:eastAsia="Times New Roman" w:hAnsi="Times New Roman" w:cs="Times New Roman"/>
      <w:b/>
      <w:bCs/>
      <w:i/>
      <w:sz w:val="36"/>
      <w:szCs w:val="20"/>
      <w:lang w:val="es-ES_tradnl" w:eastAsia="es-ES"/>
    </w:rPr>
  </w:style>
  <w:style w:type="paragraph" w:styleId="Sinespaciado">
    <w:name w:val="No Spacing"/>
    <w:uiPriority w:val="1"/>
    <w:qFormat/>
    <w:rsid w:val="00986727"/>
    <w:pPr>
      <w:spacing w:line="240" w:lineRule="auto"/>
      <w:jc w:val="left"/>
    </w:pPr>
    <w:rPr>
      <w:rFonts w:ascii="Calibri" w:eastAsia="Calibri" w:hAnsi="Calibri" w:cs="Times New Roman"/>
      <w:lang w:val="es-ES"/>
    </w:rPr>
  </w:style>
  <w:style w:type="character" w:styleId="Hipervnculo">
    <w:name w:val="Hyperlink"/>
    <w:uiPriority w:val="99"/>
    <w:semiHidden/>
    <w:unhideWhenUsed/>
    <w:rsid w:val="009C08B0"/>
    <w:rPr>
      <w:color w:val="0000FF"/>
      <w:u w:val="single"/>
    </w:rPr>
  </w:style>
  <w:style w:type="paragraph" w:styleId="Listaconvietas2">
    <w:name w:val="List Bullet 2"/>
    <w:basedOn w:val="Normal"/>
    <w:unhideWhenUsed/>
    <w:rsid w:val="00BF60CC"/>
    <w:pPr>
      <w:numPr>
        <w:numId w:val="1"/>
      </w:numPr>
      <w:spacing w:line="240" w:lineRule="auto"/>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032440">
      <w:bodyDiv w:val="1"/>
      <w:marLeft w:val="0"/>
      <w:marRight w:val="0"/>
      <w:marTop w:val="0"/>
      <w:marBottom w:val="0"/>
      <w:divBdr>
        <w:top w:val="none" w:sz="0" w:space="0" w:color="auto"/>
        <w:left w:val="none" w:sz="0" w:space="0" w:color="auto"/>
        <w:bottom w:val="none" w:sz="0" w:space="0" w:color="auto"/>
        <w:right w:val="none" w:sz="0" w:space="0" w:color="auto"/>
      </w:divBdr>
    </w:div>
    <w:div w:id="363553707">
      <w:bodyDiv w:val="1"/>
      <w:marLeft w:val="0"/>
      <w:marRight w:val="0"/>
      <w:marTop w:val="0"/>
      <w:marBottom w:val="0"/>
      <w:divBdr>
        <w:top w:val="none" w:sz="0" w:space="0" w:color="auto"/>
        <w:left w:val="none" w:sz="0" w:space="0" w:color="auto"/>
        <w:bottom w:val="none" w:sz="0" w:space="0" w:color="auto"/>
        <w:right w:val="none" w:sz="0" w:space="0" w:color="auto"/>
      </w:divBdr>
    </w:div>
    <w:div w:id="546259512">
      <w:bodyDiv w:val="1"/>
      <w:marLeft w:val="0"/>
      <w:marRight w:val="0"/>
      <w:marTop w:val="0"/>
      <w:marBottom w:val="0"/>
      <w:divBdr>
        <w:top w:val="none" w:sz="0" w:space="0" w:color="auto"/>
        <w:left w:val="none" w:sz="0" w:space="0" w:color="auto"/>
        <w:bottom w:val="none" w:sz="0" w:space="0" w:color="auto"/>
        <w:right w:val="none" w:sz="0" w:space="0" w:color="auto"/>
      </w:divBdr>
    </w:div>
    <w:div w:id="1354726862">
      <w:bodyDiv w:val="1"/>
      <w:marLeft w:val="0"/>
      <w:marRight w:val="0"/>
      <w:marTop w:val="0"/>
      <w:marBottom w:val="0"/>
      <w:divBdr>
        <w:top w:val="none" w:sz="0" w:space="0" w:color="auto"/>
        <w:left w:val="none" w:sz="0" w:space="0" w:color="auto"/>
        <w:bottom w:val="none" w:sz="0" w:space="0" w:color="auto"/>
        <w:right w:val="none" w:sz="0" w:space="0" w:color="auto"/>
      </w:divBdr>
    </w:div>
    <w:div w:id="1361664623">
      <w:bodyDiv w:val="1"/>
      <w:marLeft w:val="0"/>
      <w:marRight w:val="0"/>
      <w:marTop w:val="0"/>
      <w:marBottom w:val="0"/>
      <w:divBdr>
        <w:top w:val="none" w:sz="0" w:space="0" w:color="auto"/>
        <w:left w:val="none" w:sz="0" w:space="0" w:color="auto"/>
        <w:bottom w:val="none" w:sz="0" w:space="0" w:color="auto"/>
        <w:right w:val="none" w:sz="0" w:space="0" w:color="auto"/>
      </w:divBdr>
    </w:div>
    <w:div w:id="1732192258">
      <w:bodyDiv w:val="1"/>
      <w:marLeft w:val="0"/>
      <w:marRight w:val="0"/>
      <w:marTop w:val="0"/>
      <w:marBottom w:val="0"/>
      <w:divBdr>
        <w:top w:val="none" w:sz="0" w:space="0" w:color="auto"/>
        <w:left w:val="none" w:sz="0" w:space="0" w:color="auto"/>
        <w:bottom w:val="none" w:sz="0" w:space="0" w:color="auto"/>
        <w:right w:val="none" w:sz="0" w:space="0" w:color="auto"/>
      </w:divBdr>
    </w:div>
    <w:div w:id="1840000260">
      <w:bodyDiv w:val="1"/>
      <w:marLeft w:val="0"/>
      <w:marRight w:val="0"/>
      <w:marTop w:val="0"/>
      <w:marBottom w:val="0"/>
      <w:divBdr>
        <w:top w:val="none" w:sz="0" w:space="0" w:color="auto"/>
        <w:left w:val="none" w:sz="0" w:space="0" w:color="auto"/>
        <w:bottom w:val="none" w:sz="0" w:space="0" w:color="auto"/>
        <w:right w:val="none" w:sz="0" w:space="0" w:color="auto"/>
      </w:divBdr>
    </w:div>
    <w:div w:id="2048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DA64-C16E-4D97-B95A-6576F784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Ba-k.com</cp:lastModifiedBy>
  <cp:revision>102</cp:revision>
  <cp:lastPrinted>2017-09-27T15:15:00Z</cp:lastPrinted>
  <dcterms:created xsi:type="dcterms:W3CDTF">2012-03-12T22:27:00Z</dcterms:created>
  <dcterms:modified xsi:type="dcterms:W3CDTF">2017-09-27T15:15:00Z</dcterms:modified>
</cp:coreProperties>
</file>